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0FBA78DF" w:rsidR="0040353F" w:rsidRPr="004E4BA1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441A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114</w:t>
      </w:r>
      <w:r w:rsidR="0028243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7D34E7" w:rsidRPr="007D34E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R4-2506846</w:t>
      </w:r>
    </w:p>
    <w:p w14:paraId="719D2CAA" w14:textId="6EEE621E" w:rsidR="00514865" w:rsidRPr="00514865" w:rsidRDefault="00CC12B0" w:rsidP="007B5F04">
      <w:pPr>
        <w:rPr>
          <w:rFonts w:ascii="Arial" w:hAnsi="Arial" w:cs="Arial"/>
          <w:kern w:val="0"/>
          <w:sz w:val="22"/>
          <w:szCs w:val="20"/>
        </w:rPr>
      </w:pPr>
      <w:r w:rsidRPr="00CC12B0">
        <w:rPr>
          <w:rFonts w:ascii="Arial" w:hAnsi="Arial" w:cs="Arial"/>
          <w:b/>
          <w:bCs/>
          <w:kern w:val="0"/>
          <w:sz w:val="22"/>
          <w:szCs w:val="20"/>
          <w:lang w:val="en-GB"/>
        </w:rPr>
        <w:t>Malta, MT, 19th – 23rd May, 2025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60A589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441A5" w:rsidRPr="000441A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F619B7">
        <w:rPr>
          <w:rFonts w:ascii="Arial" w:hAnsi="Arial" w:cs="Arial" w:hint="eastAsia"/>
          <w:kern w:val="0"/>
          <w:sz w:val="22"/>
          <w:szCs w:val="20"/>
          <w:lang w:val="en-GB"/>
        </w:rPr>
        <w:t xml:space="preserve">OTA test method </w:t>
      </w:r>
      <w:r w:rsidR="000441A5" w:rsidRPr="000441A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for device 1</w:t>
      </w:r>
    </w:p>
    <w:p w14:paraId="76ECAF7E" w14:textId="0C1DE629" w:rsidR="0040353F" w:rsidRPr="004612C4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612C4">
        <w:rPr>
          <w:rFonts w:ascii="Arial" w:hAnsi="Arial" w:cs="Arial" w:hint="eastAsia"/>
          <w:kern w:val="0"/>
          <w:sz w:val="22"/>
          <w:szCs w:val="20"/>
        </w:rPr>
        <w:t>7.2</w:t>
      </w:r>
      <w:r w:rsidR="004E4BA1">
        <w:rPr>
          <w:rFonts w:ascii="Arial" w:hAnsi="Arial" w:cs="Arial" w:hint="eastAsia"/>
          <w:kern w:val="0"/>
          <w:sz w:val="22"/>
          <w:szCs w:val="20"/>
        </w:rPr>
        <w:t>6</w:t>
      </w:r>
      <w:r w:rsidR="004612C4">
        <w:rPr>
          <w:rFonts w:ascii="Arial" w:hAnsi="Arial" w:cs="Arial" w:hint="eastAsia"/>
          <w:kern w:val="0"/>
          <w:sz w:val="22"/>
          <w:szCs w:val="20"/>
        </w:rPr>
        <w:t>.</w:t>
      </w:r>
      <w:r w:rsidR="00514865">
        <w:rPr>
          <w:rFonts w:ascii="Arial" w:hAnsi="Arial" w:cs="Arial" w:hint="eastAsia"/>
          <w:kern w:val="0"/>
          <w:sz w:val="22"/>
          <w:szCs w:val="20"/>
        </w:rPr>
        <w:t>4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93E475D" w14:textId="06339764" w:rsidR="009C41EB" w:rsidRPr="00282433" w:rsidRDefault="0040353F" w:rsidP="009C41EB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4544AC00" w14:textId="7163D8A2" w:rsidR="009C41EB" w:rsidRPr="005961C2" w:rsidRDefault="009C41EB" w:rsidP="009C41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views on the </w:t>
      </w:r>
      <w:r w:rsidR="0085505E">
        <w:rPr>
          <w:rFonts w:ascii="Times New Roman" w:hAnsi="Times New Roman" w:cs="Times New Roman" w:hint="eastAsia"/>
        </w:rPr>
        <w:t>OTA test method</w:t>
      </w:r>
      <w:r w:rsidR="00FB32FC">
        <w:rPr>
          <w:rFonts w:ascii="Times New Roman" w:hAnsi="Times New Roman" w:cs="Times New Roman" w:hint="eastAsia"/>
        </w:rPr>
        <w:t xml:space="preserve"> of device</w:t>
      </w:r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6B749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2696B0A" w14:textId="77777777" w:rsidR="006B749A" w:rsidRDefault="006B749A" w:rsidP="006B749A">
      <w:pPr>
        <w:pStyle w:val="ac"/>
        <w:ind w:left="440"/>
        <w:rPr>
          <w:rFonts w:ascii="Times New Roman" w:hAnsi="Times New Roman" w:cs="Times New Roman"/>
          <w:b/>
          <w:bCs/>
        </w:rPr>
      </w:pPr>
    </w:p>
    <w:p w14:paraId="775AC7BB" w14:textId="43F8B9A9" w:rsidR="00EC5803" w:rsidRPr="00EC5803" w:rsidRDefault="00EC5803" w:rsidP="00EC5803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</w:t>
      </w:r>
      <w:r w:rsidRPr="00EC5803">
        <w:rPr>
          <w:rFonts w:ascii="Times New Roman" w:hAnsi="Times New Roman" w:cs="Times New Roman"/>
          <w:b/>
          <w:bCs/>
        </w:rPr>
        <w:t>esting frequencies</w:t>
      </w:r>
    </w:p>
    <w:p w14:paraId="1B0C2D7F" w14:textId="011F28F0" w:rsidR="00EC5803" w:rsidRPr="00EC5803" w:rsidRDefault="00EC5803" w:rsidP="00EC5803">
      <w:pPr>
        <w:rPr>
          <w:rFonts w:ascii="Times New Roman" w:hAnsi="Times New Roman" w:cs="Times New Roman"/>
        </w:rPr>
      </w:pPr>
      <w:r w:rsidRPr="00EC5803">
        <w:rPr>
          <w:rFonts w:ascii="Times New Roman" w:hAnsi="Times New Roman" w:cs="Times New Roman"/>
        </w:rPr>
        <w:t>I</w:t>
      </w:r>
      <w:r w:rsidRPr="00EC5803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[1], we had the following agreements:</w:t>
      </w:r>
    </w:p>
    <w:p w14:paraId="49616E92" w14:textId="77777777" w:rsidR="00EC5803" w:rsidRDefault="00EC5803" w:rsidP="00EC5803">
      <w:pPr>
        <w:rPr>
          <w:rFonts w:ascii="Times New Roman" w:hAnsi="Times New Roman" w:cs="Times New Roman"/>
          <w:i/>
          <w:iCs/>
        </w:rPr>
      </w:pPr>
    </w:p>
    <w:p w14:paraId="70AD59C0" w14:textId="049B0026" w:rsidR="00EC5803" w:rsidRPr="00EC5803" w:rsidRDefault="00EC5803" w:rsidP="00EC5803">
      <w:pPr>
        <w:rPr>
          <w:rFonts w:ascii="Times New Roman" w:hAnsi="Times New Roman" w:cs="Times New Roman"/>
          <w:i/>
          <w:iCs/>
        </w:rPr>
      </w:pPr>
      <w:r w:rsidRPr="00EC5803">
        <w:rPr>
          <w:rFonts w:ascii="Times New Roman" w:hAnsi="Times New Roman" w:cs="Times New Roman"/>
          <w:i/>
          <w:iCs/>
        </w:rPr>
        <w:t>Agreement:</w:t>
      </w:r>
    </w:p>
    <w:p w14:paraId="45590EAA" w14:textId="77777777" w:rsidR="00EC5803" w:rsidRPr="00EC5803" w:rsidRDefault="00EC5803" w:rsidP="00EC5803">
      <w:pPr>
        <w:rPr>
          <w:rFonts w:ascii="Times New Roman" w:hAnsi="Times New Roman" w:cs="Times New Roman"/>
          <w:i/>
          <w:iCs/>
        </w:rPr>
      </w:pPr>
      <w:r w:rsidRPr="00EC5803">
        <w:rPr>
          <w:rFonts w:ascii="Times New Roman" w:hAnsi="Times New Roman" w:cs="Times New Roman"/>
          <w:i/>
          <w:iCs/>
        </w:rPr>
        <w:t xml:space="preserve">Only test low, </w:t>
      </w:r>
      <w:proofErr w:type="gramStart"/>
      <w:r w:rsidRPr="00EC5803">
        <w:rPr>
          <w:rFonts w:ascii="Times New Roman" w:hAnsi="Times New Roman" w:cs="Times New Roman"/>
          <w:i/>
          <w:iCs/>
        </w:rPr>
        <w:t>middle</w:t>
      </w:r>
      <w:proofErr w:type="gramEnd"/>
      <w:r w:rsidRPr="00EC5803">
        <w:rPr>
          <w:rFonts w:ascii="Times New Roman" w:hAnsi="Times New Roman" w:cs="Times New Roman"/>
          <w:i/>
          <w:iCs/>
        </w:rPr>
        <w:t xml:space="preserve"> and high frequencies within a band and average the performance metrics from the three frequencies</w:t>
      </w:r>
    </w:p>
    <w:p w14:paraId="0494699A" w14:textId="77777777" w:rsidR="00EC5803" w:rsidRPr="00EC5803" w:rsidRDefault="00EC5803" w:rsidP="00EC5803">
      <w:pPr>
        <w:rPr>
          <w:rFonts w:ascii="Times New Roman" w:hAnsi="Times New Roman" w:cs="Times New Roman"/>
          <w:i/>
          <w:iCs/>
        </w:rPr>
      </w:pPr>
      <w:r w:rsidRPr="00EC5803">
        <w:rPr>
          <w:rFonts w:ascii="Times New Roman" w:hAnsi="Times New Roman" w:cs="Times New Roman"/>
          <w:i/>
          <w:iCs/>
        </w:rPr>
        <w:t>Check whether three frequencies are applicable for all requirements.</w:t>
      </w:r>
    </w:p>
    <w:p w14:paraId="69284D37" w14:textId="77777777" w:rsidR="00EC5803" w:rsidRDefault="00EC5803" w:rsidP="00EC5803">
      <w:pPr>
        <w:rPr>
          <w:rFonts w:ascii="Times New Roman" w:hAnsi="Times New Roman" w:cs="Times New Roman"/>
        </w:rPr>
      </w:pPr>
    </w:p>
    <w:p w14:paraId="1B38029F" w14:textId="17178DC2" w:rsidR="00EC3F97" w:rsidRPr="00EC3F97" w:rsidRDefault="00EC3F97" w:rsidP="00EC5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the details of the </w:t>
      </w:r>
      <w:r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 w:hint="eastAsia"/>
        </w:rPr>
        <w:t xml:space="preserve"> parameter </w:t>
      </w:r>
      <w:r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 w:hint="eastAsia"/>
        </w:rPr>
        <w:t xml:space="preserve"> absent, the following table is proposed as starting point.</w:t>
      </w:r>
    </w:p>
    <w:p w14:paraId="52E036F0" w14:textId="77777777" w:rsidR="00EC5803" w:rsidRDefault="00EC5803" w:rsidP="00EC5803">
      <w:pPr>
        <w:rPr>
          <w:rFonts w:ascii="Times New Roman" w:hAnsi="Times New Roman" w:cs="Times New Roman"/>
        </w:rPr>
      </w:pPr>
    </w:p>
    <w:p w14:paraId="23B10E63" w14:textId="1A0059EF" w:rsidR="00EC3F97" w:rsidRPr="00055C63" w:rsidRDefault="00EC3F97" w:rsidP="00EC5803">
      <w:pPr>
        <w:rPr>
          <w:rFonts w:ascii="Times New Roman" w:hAnsi="Times New Roman" w:cs="Times New Roman"/>
          <w:b/>
          <w:bCs/>
        </w:rPr>
      </w:pPr>
      <w:r w:rsidRPr="00055C63">
        <w:rPr>
          <w:rFonts w:ascii="Times New Roman" w:hAnsi="Times New Roman" w:cs="Times New Roman"/>
          <w:b/>
          <w:bCs/>
        </w:rPr>
        <w:t>P</w:t>
      </w:r>
      <w:r w:rsidRPr="00055C63">
        <w:rPr>
          <w:rFonts w:ascii="Times New Roman" w:hAnsi="Times New Roman" w:cs="Times New Roman" w:hint="eastAsia"/>
          <w:b/>
          <w:bCs/>
        </w:rPr>
        <w:t>roposal 1: Take the following table as the starting point of test parameter</w:t>
      </w:r>
    </w:p>
    <w:p w14:paraId="6EA0ED23" w14:textId="77777777" w:rsidR="00EC3F97" w:rsidRDefault="00EC3F97" w:rsidP="00EC3F97">
      <w:pPr>
        <w:rPr>
          <w:noProof/>
        </w:rPr>
      </w:pPr>
    </w:p>
    <w:p w14:paraId="2EB65539" w14:textId="41C2AA64" w:rsidR="00EC3F97" w:rsidRDefault="00EC3F97" w:rsidP="00EC3F97">
      <w:pPr>
        <w:pStyle w:val="TH"/>
        <w:rPr>
          <w:lang w:eastAsia="zh-CN"/>
        </w:rPr>
      </w:pPr>
      <w:r>
        <w:rPr>
          <w:rFonts w:eastAsia="Yu Mincho"/>
        </w:rPr>
        <w:t xml:space="preserve">Table </w:t>
      </w:r>
      <w:r>
        <w:rPr>
          <w:rFonts w:eastAsiaTheme="minorEastAsia" w:hint="eastAsia"/>
          <w:lang w:eastAsia="zh-CN"/>
        </w:rPr>
        <w:t>1</w:t>
      </w:r>
      <w:r>
        <w:rPr>
          <w:rFonts w:eastAsia="Yu Mincho"/>
        </w:rPr>
        <w:t xml:space="preserve">: </w:t>
      </w:r>
      <w:r>
        <w:rPr>
          <w:lang w:eastAsia="zh-CN"/>
        </w:rPr>
        <w:t>T</w:t>
      </w:r>
      <w:r>
        <w:rPr>
          <w:rFonts w:hint="eastAsia"/>
          <w:lang w:eastAsia="zh-CN"/>
        </w:rPr>
        <w:t>x requirements</w:t>
      </w:r>
      <w:r>
        <w:rPr>
          <w:rFonts w:eastAsia="Yu Mincho"/>
        </w:rPr>
        <w:t xml:space="preserve"> measurement parameters for </w:t>
      </w:r>
      <w:r>
        <w:rPr>
          <w:rFonts w:hint="eastAsia"/>
          <w:lang w:eastAsia="zh-CN"/>
        </w:rPr>
        <w:t>Ambient IoT device</w:t>
      </w:r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4"/>
        <w:gridCol w:w="706"/>
        <w:gridCol w:w="656"/>
        <w:gridCol w:w="1186"/>
        <w:gridCol w:w="1186"/>
        <w:gridCol w:w="767"/>
        <w:gridCol w:w="967"/>
        <w:gridCol w:w="808"/>
        <w:gridCol w:w="1078"/>
        <w:gridCol w:w="967"/>
        <w:gridCol w:w="787"/>
        <w:gridCol w:w="1397"/>
      </w:tblGrid>
      <w:tr w:rsidR="00C73AEC" w14:paraId="629DC59B" w14:textId="77777777" w:rsidTr="0005163A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92E4" w14:textId="77777777" w:rsidR="00C73AEC" w:rsidRDefault="00C73AEC" w:rsidP="0005163A">
            <w:pPr>
              <w:pStyle w:val="TAH"/>
              <w:rPr>
                <w:rFonts w:eastAsia="Yu Mincho"/>
                <w:szCs w:val="18"/>
                <w:lang w:val="en-GB" w:eastAsia="en-GB"/>
              </w:rPr>
            </w:pPr>
            <w:bookmarkStart w:id="4" w:name="_Hlk197702010"/>
            <w:r>
              <w:rPr>
                <w:szCs w:val="18"/>
                <w:lang w:eastAsia="zh-CN"/>
              </w:rPr>
              <w:t>NR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DD8" w14:textId="2D483E86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</w:t>
            </w:r>
            <w:r>
              <w:rPr>
                <w:rFonts w:hint="eastAsia"/>
                <w:szCs w:val="18"/>
                <w:lang w:eastAsia="zh-CN"/>
              </w:rPr>
              <w:t xml:space="preserve">2R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</w:t>
            </w:r>
            <w:r>
              <w:rPr>
                <w:rFonts w:hint="eastAsia"/>
                <w:szCs w:val="18"/>
                <w:lang w:eastAsia="zh-CN"/>
              </w:rPr>
              <w:t>k</w:t>
            </w:r>
            <w:r>
              <w:rPr>
                <w:szCs w:val="18"/>
                <w:lang w:eastAsia="zh-CN"/>
              </w:rPr>
              <w:t>Hz)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E937" w14:textId="77777777" w:rsidR="00C73AEC" w:rsidRDefault="00C73AEC" w:rsidP="0005163A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C356" w14:textId="77777777" w:rsidR="00C73AEC" w:rsidRDefault="00C73AEC" w:rsidP="0005163A">
            <w:pPr>
              <w:pStyle w:val="TAH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SCS (kHz)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AAB6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DL modulation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D43F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UL modulation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D57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Range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253E" w14:textId="77777777" w:rsidR="00C73AEC" w:rsidRDefault="00C73AEC" w:rsidP="0005163A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6C5CB86D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t>[ARFCN]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5EF" w14:textId="77777777" w:rsidR="00C73AEC" w:rsidRDefault="00C73AEC" w:rsidP="0005163A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1EE810E0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 (MHz)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D0D" w14:textId="77777777" w:rsidR="00C73AEC" w:rsidRDefault="00C73AEC" w:rsidP="0005163A">
            <w:pPr>
              <w:pStyle w:val="TAH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UL </w:t>
            </w:r>
            <w:r>
              <w:rPr>
                <w:szCs w:val="18"/>
                <w:lang w:eastAsia="zh-CN"/>
              </w:rPr>
              <w:t>S</w:t>
            </w:r>
            <w:r>
              <w:rPr>
                <w:rFonts w:hint="eastAsia"/>
                <w:szCs w:val="18"/>
                <w:lang w:eastAsia="zh-CN"/>
              </w:rPr>
              <w:t>mall frequency shift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3718" w14:textId="77777777" w:rsidR="00C73AEC" w:rsidRDefault="00C73AEC" w:rsidP="0005163A">
            <w:pPr>
              <w:pStyle w:val="TAH"/>
              <w:rPr>
                <w:szCs w:val="18"/>
                <w:lang w:val="en-GB" w:eastAsia="en-GB"/>
              </w:rPr>
            </w:pPr>
            <w:r>
              <w:rPr>
                <w:szCs w:val="18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centre</w:t>
            </w:r>
            <w:proofErr w:type="spellEnd"/>
          </w:p>
          <w:p w14:paraId="308378B9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</w:rPr>
              <w:t>[ARFCN]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255A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  <w:lang w:eastAsia="zh-CN"/>
              </w:rPr>
              <w:t xml:space="preserve"> Center (MHz)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C6DD" w14:textId="77777777" w:rsidR="00C73AEC" w:rsidRDefault="00C73AEC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Configuration (FULL RB,</w:t>
            </w:r>
            <w:r>
              <w:t xml:space="preserve"> 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rPr>
                <w:szCs w:val="18"/>
                <w:lang w:eastAsia="zh-CN"/>
              </w:rPr>
              <w:t>)</w:t>
            </w:r>
          </w:p>
        </w:tc>
      </w:tr>
      <w:tr w:rsidR="00C73AEC" w14:paraId="6FA4E6C4" w14:textId="77777777" w:rsidTr="0005163A">
        <w:trPr>
          <w:trHeight w:val="324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A36C" w14:textId="77777777" w:rsidR="00C73AEC" w:rsidRDefault="00C73AEC" w:rsidP="0005163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n8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45774" w14:textId="094C3E7D" w:rsidR="00C73AEC" w:rsidRDefault="00C73AEC" w:rsidP="0005163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[16]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C23A" w14:textId="77777777" w:rsidR="00C73AEC" w:rsidRPr="00327ACF" w:rsidRDefault="00C73AEC" w:rsidP="0005163A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[0.2]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F0AE" w14:textId="77777777" w:rsidR="00C73AEC" w:rsidRDefault="00C73AEC" w:rsidP="0005163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133B" w14:textId="77777777" w:rsidR="00C73AEC" w:rsidRPr="00327ACF" w:rsidRDefault="00C73AEC" w:rsidP="0005163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BE55" w14:textId="1EB3D8BB" w:rsidR="00C73AEC" w:rsidRPr="00327ACF" w:rsidRDefault="00C73AEC" w:rsidP="0005163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OOK/BPSK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C57B" w14:textId="77777777" w:rsidR="00C73AEC" w:rsidRDefault="00C73AEC" w:rsidP="0005163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CA3D" w14:textId="77777777" w:rsidR="00C73AEC" w:rsidRDefault="00C73AEC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177500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55BC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887.5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CE364" w14:textId="77777777" w:rsidR="00C73AEC" w:rsidRDefault="00C73AEC" w:rsidP="0005163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41DA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186500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2FD1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932.5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6D38" w14:textId="77777777" w:rsidR="00C73AEC" w:rsidRDefault="00C73AEC" w:rsidP="0005163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@0</w:t>
            </w:r>
          </w:p>
        </w:tc>
      </w:tr>
      <w:tr w:rsidR="00C73AEC" w14:paraId="43264216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DCD9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63D2F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170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B59A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AC76" w14:textId="77777777" w:rsidR="00C73AEC" w:rsidRDefault="00C73AEC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0AB3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5B15" w14:textId="77777777" w:rsidR="00C73AEC" w:rsidRDefault="00C73AEC" w:rsidP="00051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F73D" w14:textId="77777777" w:rsidR="00C73AEC" w:rsidRDefault="00C73AEC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179500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CB5B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897.5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B46FE" w14:textId="77777777" w:rsidR="00C73AEC" w:rsidRDefault="00C73AEC" w:rsidP="0005163A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2517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188500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9A48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942.5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751A" w14:textId="77777777" w:rsidR="00C73AEC" w:rsidRDefault="00C73AEC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C73AEC" w14:paraId="47368204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618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0DE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0653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8866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A0C7" w14:textId="77777777" w:rsidR="00C73AEC" w:rsidRDefault="00C73AEC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9F2D" w14:textId="77777777" w:rsidR="00C73AEC" w:rsidRDefault="00C73AEC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539E" w14:textId="77777777" w:rsidR="00C73AEC" w:rsidRDefault="00C73AEC" w:rsidP="00051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BF2B" w14:textId="77777777" w:rsidR="00C73AEC" w:rsidRDefault="00C73AEC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181500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CEAF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907.5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EEE" w14:textId="77777777" w:rsidR="00C73AEC" w:rsidRDefault="00C73AEC" w:rsidP="0005163A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282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190500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8B18" w14:textId="77777777" w:rsidR="00C73AEC" w:rsidRDefault="00C73AEC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952.5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F7B4" w14:textId="77777777" w:rsidR="00C73AEC" w:rsidRDefault="00C73AEC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bookmarkEnd w:id="4"/>
    </w:tbl>
    <w:p w14:paraId="0E108DEE" w14:textId="77777777" w:rsidR="00C73AEC" w:rsidRPr="00153E71" w:rsidRDefault="00C73AEC" w:rsidP="00EC3F97">
      <w:pPr>
        <w:pStyle w:val="TH"/>
        <w:rPr>
          <w:lang w:eastAsia="zh-CN"/>
        </w:rPr>
      </w:pPr>
    </w:p>
    <w:p w14:paraId="07FD9660" w14:textId="2B776068" w:rsidR="00EC3F97" w:rsidRPr="00153E71" w:rsidRDefault="00EC3F97" w:rsidP="00EC3F97">
      <w:pPr>
        <w:pStyle w:val="TH"/>
        <w:rPr>
          <w:lang w:eastAsia="zh-CN"/>
        </w:rPr>
      </w:pPr>
      <w:r>
        <w:rPr>
          <w:rFonts w:eastAsia="Yu Mincho"/>
        </w:rPr>
        <w:t xml:space="preserve">Table </w:t>
      </w:r>
      <w:r>
        <w:rPr>
          <w:rFonts w:eastAsiaTheme="minorEastAsia" w:hint="eastAsia"/>
          <w:lang w:eastAsia="zh-CN"/>
        </w:rPr>
        <w:t>2</w:t>
      </w:r>
      <w:r>
        <w:rPr>
          <w:rFonts w:eastAsia="Yu Mincho"/>
        </w:rPr>
        <w:t xml:space="preserve">: </w:t>
      </w:r>
      <w:r>
        <w:rPr>
          <w:rFonts w:hint="eastAsia"/>
          <w:lang w:eastAsia="zh-CN"/>
        </w:rPr>
        <w:t>Rx requirements</w:t>
      </w:r>
      <w:r>
        <w:rPr>
          <w:rFonts w:eastAsia="Yu Mincho"/>
        </w:rPr>
        <w:t xml:space="preserve"> measurement parameters for </w:t>
      </w:r>
      <w:r>
        <w:rPr>
          <w:rFonts w:hint="eastAsia"/>
          <w:lang w:eastAsia="zh-CN"/>
        </w:rPr>
        <w:t>Ambient IoT device</w:t>
      </w:r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6"/>
        <w:gridCol w:w="706"/>
        <w:gridCol w:w="656"/>
        <w:gridCol w:w="1186"/>
        <w:gridCol w:w="1186"/>
        <w:gridCol w:w="767"/>
        <w:gridCol w:w="966"/>
        <w:gridCol w:w="807"/>
        <w:gridCol w:w="1078"/>
        <w:gridCol w:w="967"/>
        <w:gridCol w:w="787"/>
        <w:gridCol w:w="1397"/>
      </w:tblGrid>
      <w:tr w:rsidR="00EC3F97" w14:paraId="0CDD160F" w14:textId="77777777" w:rsidTr="0005163A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A643" w14:textId="77777777" w:rsidR="00EC3F97" w:rsidRDefault="00EC3F97" w:rsidP="0005163A">
            <w:pPr>
              <w:pStyle w:val="TAH"/>
              <w:rPr>
                <w:rFonts w:eastAsia="Yu Mincho"/>
                <w:szCs w:val="18"/>
                <w:lang w:val="en-GB" w:eastAsia="en-GB"/>
              </w:rPr>
            </w:pPr>
            <w:bookmarkStart w:id="5" w:name="_Hlk197701368"/>
            <w:r>
              <w:rPr>
                <w:szCs w:val="18"/>
                <w:lang w:eastAsia="zh-CN"/>
              </w:rPr>
              <w:t>NR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1375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</w:t>
            </w:r>
            <w:r>
              <w:rPr>
                <w:rFonts w:hint="eastAsia"/>
                <w:szCs w:val="18"/>
                <w:lang w:eastAsia="zh-CN"/>
              </w:rPr>
              <w:t xml:space="preserve">2R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567" w14:textId="77777777" w:rsidR="00EC3F97" w:rsidRDefault="00EC3F97" w:rsidP="0005163A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1D3" w14:textId="77777777" w:rsidR="00EC3F97" w:rsidRDefault="00EC3F97" w:rsidP="0005163A">
            <w:pPr>
              <w:pStyle w:val="TAH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SCS (kHz)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B35D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DL modulation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DAF7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UL modulation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09F2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Range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8F69" w14:textId="77777777" w:rsidR="00EC3F97" w:rsidRDefault="00EC3F97" w:rsidP="0005163A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28D68AC9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t>[ARFCN]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FA1D" w14:textId="77777777" w:rsidR="00EC3F97" w:rsidRDefault="00EC3F97" w:rsidP="0005163A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4006141C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 (MHz)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D63" w14:textId="77777777" w:rsidR="00EC3F97" w:rsidRDefault="00EC3F97" w:rsidP="0005163A">
            <w:pPr>
              <w:pStyle w:val="TAH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UL </w:t>
            </w:r>
            <w:r>
              <w:rPr>
                <w:szCs w:val="18"/>
                <w:lang w:eastAsia="zh-CN"/>
              </w:rPr>
              <w:t>S</w:t>
            </w:r>
            <w:r>
              <w:rPr>
                <w:rFonts w:hint="eastAsia"/>
                <w:szCs w:val="18"/>
                <w:lang w:eastAsia="zh-CN"/>
              </w:rPr>
              <w:t>mall frequency shift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B94A" w14:textId="77777777" w:rsidR="00EC3F97" w:rsidRDefault="00EC3F97" w:rsidP="0005163A">
            <w:pPr>
              <w:pStyle w:val="TAH"/>
              <w:rPr>
                <w:szCs w:val="18"/>
                <w:lang w:val="en-GB" w:eastAsia="en-GB"/>
              </w:rPr>
            </w:pPr>
            <w:r>
              <w:rPr>
                <w:szCs w:val="18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centre</w:t>
            </w:r>
            <w:proofErr w:type="spellEnd"/>
          </w:p>
          <w:p w14:paraId="19701C0F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</w:rPr>
              <w:t>[ARFCN]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2C8F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  <w:lang w:eastAsia="zh-CN"/>
              </w:rPr>
              <w:t xml:space="preserve"> Center (MHz)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643B" w14:textId="77777777" w:rsidR="00EC3F97" w:rsidRDefault="00EC3F97" w:rsidP="0005163A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Configuration (FULL RB,</w:t>
            </w:r>
            <w:r>
              <w:t xml:space="preserve"> 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rPr>
                <w:szCs w:val="18"/>
                <w:lang w:eastAsia="zh-CN"/>
              </w:rPr>
              <w:t>)</w:t>
            </w:r>
          </w:p>
        </w:tc>
      </w:tr>
      <w:tr w:rsidR="00EC3F97" w14:paraId="4110D38D" w14:textId="77777777" w:rsidTr="0005163A">
        <w:trPr>
          <w:trHeight w:val="324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0323" w14:textId="77777777" w:rsidR="00EC3F97" w:rsidRDefault="00EC3F97" w:rsidP="0005163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n8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90657" w14:textId="42D13B37" w:rsidR="00EC3F97" w:rsidRDefault="00EC3F97" w:rsidP="0005163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</w:t>
            </w:r>
            <w:r w:rsidR="00C73AEC">
              <w:rPr>
                <w:rFonts w:hint="eastAsia"/>
                <w:szCs w:val="18"/>
                <w:lang w:eastAsia="zh-CN"/>
              </w:rPr>
              <w:t>16</w:t>
            </w:r>
            <w:r>
              <w:rPr>
                <w:rFonts w:hint="eastAsia"/>
                <w:szCs w:val="18"/>
                <w:lang w:eastAsia="zh-CN"/>
              </w:rPr>
              <w:t>]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3363" w14:textId="77777777" w:rsidR="00EC3F97" w:rsidRPr="00327ACF" w:rsidRDefault="00EC3F97" w:rsidP="0005163A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[0.2]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3981" w14:textId="77777777" w:rsidR="00EC3F97" w:rsidRDefault="00EC3F97" w:rsidP="0005163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C9DA" w14:textId="77777777" w:rsidR="00EC3F97" w:rsidRPr="00327ACF" w:rsidRDefault="00EC3F97" w:rsidP="0005163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8EAE" w14:textId="77777777" w:rsidR="00EC3F97" w:rsidRPr="00327ACF" w:rsidRDefault="00EC3F97" w:rsidP="0005163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84ED" w14:textId="77777777" w:rsidR="00EC3F97" w:rsidRDefault="00EC3F97" w:rsidP="0005163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82A" w14:textId="77777777" w:rsidR="00EC3F97" w:rsidRDefault="00EC3F97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177500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6259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887.5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9C7EC" w14:textId="77777777" w:rsidR="00EC3F97" w:rsidRDefault="00EC3F97" w:rsidP="0005163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8F89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186500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5CB4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932.5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2860" w14:textId="77777777" w:rsidR="00EC3F97" w:rsidRDefault="00EC3F97" w:rsidP="0005163A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@0</w:t>
            </w:r>
          </w:p>
        </w:tc>
      </w:tr>
      <w:tr w:rsidR="00EC3F97" w14:paraId="3C4E7B72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988C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901E8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352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1C50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F5B8" w14:textId="77777777" w:rsidR="00EC3F97" w:rsidRDefault="00EC3F97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405A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927E" w14:textId="77777777" w:rsidR="00EC3F97" w:rsidRDefault="00EC3F97" w:rsidP="00051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9E6C" w14:textId="77777777" w:rsidR="00EC3F97" w:rsidRDefault="00EC3F97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179500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D57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897.5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C4967" w14:textId="77777777" w:rsidR="00EC3F97" w:rsidRDefault="00EC3F97" w:rsidP="0005163A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C591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188500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1AA6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942.5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3D60" w14:textId="77777777" w:rsidR="00EC3F97" w:rsidRDefault="00EC3F97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EC3F97" w14:paraId="27AF11EB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89B9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8B8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74DE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4363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0587" w14:textId="77777777" w:rsidR="00EC3F97" w:rsidRDefault="00EC3F97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00B6" w14:textId="77777777" w:rsidR="00EC3F97" w:rsidRDefault="00EC3F97" w:rsidP="0005163A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F27A" w14:textId="77777777" w:rsidR="00EC3F97" w:rsidRDefault="00EC3F97" w:rsidP="00051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FA2D" w14:textId="77777777" w:rsidR="00EC3F97" w:rsidRDefault="00EC3F97" w:rsidP="0005163A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181500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719C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907.5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875" w14:textId="77777777" w:rsidR="00EC3F97" w:rsidRDefault="00EC3F97" w:rsidP="0005163A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7A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190500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A665" w14:textId="77777777" w:rsidR="00EC3F97" w:rsidRDefault="00EC3F97" w:rsidP="0005163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952.5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9D2" w14:textId="77777777" w:rsidR="00EC3F97" w:rsidRDefault="00EC3F97" w:rsidP="0005163A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bookmarkEnd w:id="5"/>
    </w:tbl>
    <w:p w14:paraId="4602A5D6" w14:textId="77777777" w:rsidR="00EC3F97" w:rsidRDefault="00EC3F97" w:rsidP="00EC5803">
      <w:pPr>
        <w:rPr>
          <w:rFonts w:ascii="Times New Roman" w:hAnsi="Times New Roman" w:cs="Times New Roman"/>
        </w:rPr>
      </w:pPr>
    </w:p>
    <w:p w14:paraId="04FA8897" w14:textId="77777777" w:rsidR="00EC5803" w:rsidRPr="00EC5803" w:rsidRDefault="00EC5803" w:rsidP="00EC5803">
      <w:pPr>
        <w:rPr>
          <w:rFonts w:ascii="Times New Roman" w:hAnsi="Times New Roman" w:cs="Times New Roman"/>
        </w:rPr>
      </w:pPr>
    </w:p>
    <w:p w14:paraId="7E6F89C2" w14:textId="5B0EFDB7" w:rsidR="00F619B7" w:rsidRPr="006B749A" w:rsidRDefault="006B749A" w:rsidP="006B749A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bCs/>
        </w:rPr>
      </w:pPr>
      <w:r w:rsidRPr="006B749A">
        <w:rPr>
          <w:rFonts w:ascii="Times New Roman" w:hAnsi="Times New Roman" w:cs="Times New Roman" w:hint="eastAsia"/>
          <w:b/>
          <w:bCs/>
        </w:rPr>
        <w:t>T</w:t>
      </w:r>
      <w:r w:rsidRPr="006B749A">
        <w:rPr>
          <w:rFonts w:ascii="Times New Roman" w:hAnsi="Times New Roman" w:cs="Times New Roman"/>
          <w:b/>
          <w:bCs/>
        </w:rPr>
        <w:t>esting antenna and CW antenna relationship</w:t>
      </w:r>
    </w:p>
    <w:p w14:paraId="0AEC5CF4" w14:textId="233D9F99" w:rsidR="006B749A" w:rsidRDefault="006B749A" w:rsidP="008D39FF">
      <w:pPr>
        <w:rPr>
          <w:rFonts w:ascii="Times New Roman" w:hAnsi="Times New Roman" w:cs="Times New Roman"/>
        </w:rPr>
      </w:pPr>
      <w:r w:rsidRPr="006B749A">
        <w:rPr>
          <w:rFonts w:ascii="Times New Roman" w:hAnsi="Times New Roman" w:cs="Times New Roman"/>
        </w:rPr>
        <w:t>I</w:t>
      </w:r>
      <w:r w:rsidRPr="006B749A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[1], we agreed that:</w:t>
      </w:r>
    </w:p>
    <w:p w14:paraId="06B9DC1B" w14:textId="77777777" w:rsidR="006B749A" w:rsidRDefault="006B749A" w:rsidP="008D39FF">
      <w:pPr>
        <w:rPr>
          <w:rFonts w:ascii="Times New Roman" w:hAnsi="Times New Roman" w:cs="Times New Roman"/>
        </w:rPr>
      </w:pPr>
    </w:p>
    <w:p w14:paraId="7563D184" w14:textId="77777777" w:rsidR="006B749A" w:rsidRPr="006B749A" w:rsidRDefault="006B749A" w:rsidP="006B749A">
      <w:pPr>
        <w:widowControl/>
        <w:spacing w:after="180"/>
        <w:jc w:val="left"/>
        <w:rPr>
          <w:rFonts w:ascii="Times New Roman" w:hAnsi="Times New Roman" w:cs="Times New Roman"/>
        </w:rPr>
      </w:pPr>
      <w:r w:rsidRPr="006B749A">
        <w:rPr>
          <w:rFonts w:ascii="Times New Roman" w:hAnsi="Times New Roman" w:cs="Times New Roman"/>
        </w:rPr>
        <w:t>Whole sphere scan is supported</w:t>
      </w:r>
    </w:p>
    <w:p w14:paraId="1169AD24" w14:textId="77777777" w:rsidR="006B749A" w:rsidRPr="006B749A" w:rsidRDefault="006B749A" w:rsidP="006B749A">
      <w:pPr>
        <w:widowControl/>
        <w:spacing w:after="180"/>
        <w:jc w:val="left"/>
        <w:rPr>
          <w:rFonts w:ascii="Times New Roman" w:hAnsi="Times New Roman" w:cs="Times New Roman"/>
        </w:rPr>
      </w:pPr>
      <w:r w:rsidRPr="006B749A">
        <w:rPr>
          <w:rFonts w:ascii="Times New Roman" w:hAnsi="Times New Roman" w:cs="Times New Roman"/>
        </w:rPr>
        <w:t>The position of CW antenna is a set of fixed position(s) as baseline (depending on core requirements discussion).</w:t>
      </w:r>
    </w:p>
    <w:p w14:paraId="1E23FF0B" w14:textId="77777777" w:rsidR="006B749A" w:rsidRPr="006B749A" w:rsidRDefault="006B749A" w:rsidP="006B749A">
      <w:pPr>
        <w:widowControl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</w:rPr>
      </w:pPr>
      <w:r w:rsidRPr="006B749A">
        <w:rPr>
          <w:rFonts w:ascii="Times New Roman" w:hAnsi="Times New Roman" w:cs="Times New Roman"/>
        </w:rPr>
        <w:lastRenderedPageBreak/>
        <w:t>FFS on relative positions between reader antenna and CW</w:t>
      </w:r>
    </w:p>
    <w:p w14:paraId="324AF1F4" w14:textId="52D19DD7" w:rsidR="006B749A" w:rsidRPr="006B749A" w:rsidRDefault="006B749A" w:rsidP="008D3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our understanding, it is unnecessary to define such specific relative </w:t>
      </w:r>
      <w:r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 w:hint="eastAsia"/>
        </w:rPr>
        <w:t xml:space="preserve"> only if the </w:t>
      </w:r>
      <w:r w:rsidR="006F3FE5">
        <w:rPr>
          <w:rFonts w:ascii="Times New Roman" w:hAnsi="Times New Roman" w:cs="Times New Roman" w:hint="eastAsia"/>
        </w:rPr>
        <w:t xml:space="preserve">isolation between CW and test antenna is clearly </w:t>
      </w:r>
      <w:r w:rsidR="008F3505">
        <w:rPr>
          <w:rFonts w:ascii="Times New Roman" w:hAnsi="Times New Roman" w:cs="Times New Roman"/>
        </w:rPr>
        <w:t>specified</w:t>
      </w:r>
      <w:r w:rsidR="006F3FE5">
        <w:rPr>
          <w:rFonts w:ascii="Times New Roman" w:hAnsi="Times New Roman" w:cs="Times New Roman" w:hint="eastAsia"/>
        </w:rPr>
        <w:t>. Such details can</w:t>
      </w:r>
      <w:r w:rsidR="008F3505">
        <w:rPr>
          <w:rFonts w:ascii="Times New Roman" w:hAnsi="Times New Roman" w:cs="Times New Roman" w:hint="eastAsia"/>
        </w:rPr>
        <w:t xml:space="preserve"> be</w:t>
      </w:r>
      <w:r w:rsidR="006F3FE5">
        <w:rPr>
          <w:rFonts w:ascii="Times New Roman" w:hAnsi="Times New Roman" w:cs="Times New Roman" w:hint="eastAsia"/>
        </w:rPr>
        <w:t xml:space="preserve"> l</w:t>
      </w:r>
      <w:r w:rsidR="008F3505">
        <w:rPr>
          <w:rFonts w:ascii="Times New Roman" w:hAnsi="Times New Roman" w:cs="Times New Roman" w:hint="eastAsia"/>
        </w:rPr>
        <w:t>eft</w:t>
      </w:r>
      <w:r w:rsidR="006F3FE5">
        <w:rPr>
          <w:rFonts w:ascii="Times New Roman" w:hAnsi="Times New Roman" w:cs="Times New Roman" w:hint="eastAsia"/>
        </w:rPr>
        <w:t xml:space="preserve"> to implementation.</w:t>
      </w:r>
    </w:p>
    <w:p w14:paraId="72003670" w14:textId="77777777" w:rsidR="006B749A" w:rsidRDefault="006B749A" w:rsidP="008D39FF">
      <w:pPr>
        <w:rPr>
          <w:rFonts w:ascii="Times New Roman" w:hAnsi="Times New Roman" w:cs="Times New Roman"/>
          <w:b/>
          <w:bCs/>
        </w:rPr>
      </w:pPr>
    </w:p>
    <w:p w14:paraId="5CAE0307" w14:textId="66B74159" w:rsidR="006F3FE5" w:rsidRDefault="006F3FE5" w:rsidP="008D39F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055C63"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 w:hint="eastAsia"/>
          <w:b/>
          <w:bCs/>
        </w:rPr>
        <w:t xml:space="preserve">: No need to define the relative positions between </w:t>
      </w:r>
      <w:r w:rsidR="00100DB3">
        <w:rPr>
          <w:rFonts w:ascii="Times New Roman" w:hAnsi="Times New Roman" w:cs="Times New Roman" w:hint="eastAsia"/>
          <w:b/>
          <w:bCs/>
        </w:rPr>
        <w:t>measurement</w:t>
      </w:r>
      <w:r>
        <w:rPr>
          <w:rFonts w:ascii="Times New Roman" w:hAnsi="Times New Roman" w:cs="Times New Roman" w:hint="eastAsia"/>
          <w:b/>
          <w:bCs/>
        </w:rPr>
        <w:t xml:space="preserve"> antenna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CW source.</w:t>
      </w:r>
    </w:p>
    <w:p w14:paraId="5DF0B475" w14:textId="77777777" w:rsidR="006F3FE5" w:rsidRDefault="006F3FE5" w:rsidP="008D39FF">
      <w:pPr>
        <w:rPr>
          <w:rFonts w:ascii="Times New Roman" w:hAnsi="Times New Roman" w:cs="Times New Roman"/>
          <w:b/>
          <w:bCs/>
        </w:rPr>
      </w:pPr>
    </w:p>
    <w:p w14:paraId="3CBBB6AE" w14:textId="459DEE05" w:rsidR="006F3FE5" w:rsidRPr="006F3FE5" w:rsidRDefault="008F3505" w:rsidP="006F3FE5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H</w:t>
      </w:r>
      <w:r w:rsidRPr="008F3505">
        <w:rPr>
          <w:rFonts w:ascii="Times New Roman" w:hAnsi="Times New Roman" w:cs="Times New Roman"/>
          <w:b/>
          <w:bCs/>
        </w:rPr>
        <w:t>ow to ensure the isolation between CW node and measurement antenna</w:t>
      </w:r>
    </w:p>
    <w:p w14:paraId="50BA957D" w14:textId="6450DE69" w:rsidR="006F3FE5" w:rsidRDefault="008F3505" w:rsidP="006F3F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[1], it is suggested to discuss the power difference between D2R and CW leakage.</w:t>
      </w:r>
      <w:r w:rsidR="00100DB3">
        <w:rPr>
          <w:rFonts w:ascii="Times New Roman" w:hAnsi="Times New Roman" w:cs="Times New Roman" w:hint="eastAsia"/>
        </w:rPr>
        <w:t xml:space="preserve"> The main impact of CW leakage is the CW will mix with D2R and make the D2R measurement higher that its real power. Assuming the D2R power is P dBm and CW leakage is P-X dBm, the percentage of D2R power can be calculated as:</w:t>
      </w:r>
    </w:p>
    <w:p w14:paraId="4C5C011D" w14:textId="77777777" w:rsidR="00100DB3" w:rsidRDefault="00100DB3" w:rsidP="006F3FE5">
      <w:pPr>
        <w:rPr>
          <w:rFonts w:ascii="Times New Roman" w:hAnsi="Times New Roman" w:cs="Times New Roman"/>
        </w:rPr>
      </w:pPr>
    </w:p>
    <w:p w14:paraId="201BCC64" w14:textId="22689628" w:rsidR="00100DB3" w:rsidRPr="008F3505" w:rsidRDefault="00100DB3" w:rsidP="006F3FE5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</w:rPr>
                <m:t xml:space="preserve"> 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P-X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r>
                <w:rPr>
                  <w:rFonts w:ascii="Cambria Math" w:hAnsi="Cambria Math" w:cs="Times New Roman"/>
                </w:rPr>
                <m:t>1 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-X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10</m:t>
                      </m:r>
                    </m:den>
                  </m:f>
                </m:sup>
              </m:sSup>
            </m:den>
          </m:f>
        </m:oMath>
      </m:oMathPara>
    </w:p>
    <w:p w14:paraId="7591CB5F" w14:textId="77777777" w:rsidR="006F3FE5" w:rsidRPr="00100DB3" w:rsidRDefault="006F3FE5" w:rsidP="006F3FE5">
      <w:pPr>
        <w:rPr>
          <w:rFonts w:ascii="Times New Roman" w:hAnsi="Times New Roman" w:cs="Times New Roman"/>
        </w:rPr>
      </w:pPr>
    </w:p>
    <w:p w14:paraId="66EA8630" w14:textId="77777777" w:rsidR="006F3FE5" w:rsidRDefault="006F3FE5" w:rsidP="006F3FE5">
      <w:pPr>
        <w:rPr>
          <w:rFonts w:ascii="Times New Roman" w:hAnsi="Times New Roman" w:cs="Times New Roman"/>
        </w:rPr>
      </w:pPr>
    </w:p>
    <w:p w14:paraId="492EABC9" w14:textId="12D8E982" w:rsidR="00100DB3" w:rsidRDefault="00A42754" w:rsidP="006F3F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 xml:space="preserve"> X dB power </w:t>
      </w:r>
      <w:r>
        <w:rPr>
          <w:rFonts w:ascii="Times New Roman" w:hAnsi="Times New Roman" w:cs="Times New Roman"/>
        </w:rPr>
        <w:t>differen</w:t>
      </w:r>
      <w:r>
        <w:rPr>
          <w:rFonts w:ascii="Times New Roman" w:hAnsi="Times New Roman" w:cs="Times New Roman" w:hint="eastAsia"/>
        </w:rPr>
        <w:t>ce, the results are listed below</w:t>
      </w:r>
    </w:p>
    <w:tbl>
      <w:tblPr>
        <w:tblStyle w:val="ae"/>
        <w:tblW w:w="0" w:type="auto"/>
        <w:tblInd w:w="2405" w:type="dxa"/>
        <w:tblLook w:val="04A0" w:firstRow="1" w:lastRow="0" w:firstColumn="1" w:lastColumn="0" w:noHBand="0" w:noVBand="1"/>
      </w:tblPr>
      <w:tblGrid>
        <w:gridCol w:w="2410"/>
        <w:gridCol w:w="2693"/>
      </w:tblGrid>
      <w:tr w:rsidR="00A42754" w14:paraId="664EB507" w14:textId="77777777" w:rsidTr="00A42754">
        <w:tc>
          <w:tcPr>
            <w:tcW w:w="2410" w:type="dxa"/>
          </w:tcPr>
          <w:p w14:paraId="56EDE6CB" w14:textId="094CF33C" w:rsidR="00A42754" w:rsidRPr="00A42754" w:rsidRDefault="00A42754" w:rsidP="006F3FE5">
            <w:pPr>
              <w:rPr>
                <w:rFonts w:ascii="Times New Roman" w:hAnsi="Times New Roman" w:cs="Times New Roman"/>
                <w:b/>
                <w:bCs/>
              </w:rPr>
            </w:pPr>
            <w:r w:rsidRPr="00A42754">
              <w:rPr>
                <w:rFonts w:ascii="Times New Roman" w:hAnsi="Times New Roman" w:cs="Times New Roman"/>
                <w:b/>
                <w:bCs/>
              </w:rPr>
              <w:t>P</w:t>
            </w:r>
            <w:r w:rsidRPr="00A42754">
              <w:rPr>
                <w:rFonts w:ascii="Times New Roman" w:hAnsi="Times New Roman" w:cs="Times New Roman" w:hint="eastAsia"/>
                <w:b/>
                <w:bCs/>
              </w:rPr>
              <w:t>ower difference X dB</w:t>
            </w:r>
          </w:p>
        </w:tc>
        <w:tc>
          <w:tcPr>
            <w:tcW w:w="2693" w:type="dxa"/>
          </w:tcPr>
          <w:p w14:paraId="7FBBE50A" w14:textId="148A3C65" w:rsidR="00A42754" w:rsidRPr="00A42754" w:rsidRDefault="00A42754" w:rsidP="006F3FE5">
            <w:pPr>
              <w:rPr>
                <w:rFonts w:ascii="Times New Roman" w:hAnsi="Times New Roman" w:cs="Times New Roman"/>
                <w:b/>
                <w:bCs/>
              </w:rPr>
            </w:pPr>
            <w:r w:rsidRPr="00A42754">
              <w:rPr>
                <w:rFonts w:ascii="Times New Roman" w:hAnsi="Times New Roman" w:cs="Times New Roman"/>
                <w:b/>
                <w:bCs/>
              </w:rPr>
              <w:t>D</w:t>
            </w:r>
            <w:r w:rsidRPr="00A42754">
              <w:rPr>
                <w:rFonts w:ascii="Times New Roman" w:hAnsi="Times New Roman" w:cs="Times New Roman" w:hint="eastAsia"/>
                <w:b/>
                <w:bCs/>
              </w:rPr>
              <w:t xml:space="preserve">2R power percentage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η</m:t>
              </m:r>
            </m:oMath>
          </w:p>
        </w:tc>
      </w:tr>
      <w:tr w:rsidR="00A42754" w14:paraId="3F37D52D" w14:textId="77777777" w:rsidTr="00A42754">
        <w:tc>
          <w:tcPr>
            <w:tcW w:w="2410" w:type="dxa"/>
          </w:tcPr>
          <w:p w14:paraId="7483CC3E" w14:textId="488DE1BA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2693" w:type="dxa"/>
          </w:tcPr>
          <w:p w14:paraId="7F3F6CA4" w14:textId="4D1A673E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79.9%</w:t>
            </w:r>
          </w:p>
        </w:tc>
      </w:tr>
      <w:tr w:rsidR="00A42754" w14:paraId="2A2D82FF" w14:textId="77777777" w:rsidTr="00A42754">
        <w:tc>
          <w:tcPr>
            <w:tcW w:w="2410" w:type="dxa"/>
          </w:tcPr>
          <w:p w14:paraId="5BF9F417" w14:textId="423D48EC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</w:p>
        </w:tc>
        <w:tc>
          <w:tcPr>
            <w:tcW w:w="2693" w:type="dxa"/>
          </w:tcPr>
          <w:p w14:paraId="1F1600E8" w14:textId="0C0C7D06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88.9%</w:t>
            </w:r>
          </w:p>
        </w:tc>
      </w:tr>
      <w:tr w:rsidR="00A42754" w14:paraId="6A3D20CD" w14:textId="77777777" w:rsidTr="00A42754">
        <w:tc>
          <w:tcPr>
            <w:tcW w:w="2410" w:type="dxa"/>
          </w:tcPr>
          <w:p w14:paraId="2F074BC0" w14:textId="1BA08161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</w:t>
            </w:r>
          </w:p>
        </w:tc>
        <w:tc>
          <w:tcPr>
            <w:tcW w:w="2693" w:type="dxa"/>
          </w:tcPr>
          <w:p w14:paraId="45F1D9CB" w14:textId="3DEDD547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94.1%</w:t>
            </w:r>
          </w:p>
        </w:tc>
      </w:tr>
      <w:tr w:rsidR="00A42754" w14:paraId="2983F15C" w14:textId="77777777" w:rsidTr="00A42754">
        <w:tc>
          <w:tcPr>
            <w:tcW w:w="2410" w:type="dxa"/>
          </w:tcPr>
          <w:p w14:paraId="4620536E" w14:textId="70791928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</w:t>
            </w:r>
          </w:p>
        </w:tc>
        <w:tc>
          <w:tcPr>
            <w:tcW w:w="2693" w:type="dxa"/>
          </w:tcPr>
          <w:p w14:paraId="612D7F92" w14:textId="2D690E59" w:rsidR="00A42754" w:rsidRDefault="00A42754" w:rsidP="00A42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96.9%</w:t>
            </w:r>
          </w:p>
        </w:tc>
      </w:tr>
    </w:tbl>
    <w:p w14:paraId="05706183" w14:textId="77777777" w:rsidR="00A42754" w:rsidRDefault="00A42754" w:rsidP="006F3FE5">
      <w:pPr>
        <w:rPr>
          <w:rFonts w:ascii="Times New Roman" w:hAnsi="Times New Roman" w:cs="Times New Roman"/>
        </w:rPr>
      </w:pPr>
    </w:p>
    <w:p w14:paraId="7DC2AC16" w14:textId="3C11EB77" w:rsidR="00A42754" w:rsidRDefault="00A42754" w:rsidP="006F3F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ith 15 dB power difference, the contribution of CW in the whole </w:t>
      </w:r>
      <w:r>
        <w:rPr>
          <w:rFonts w:ascii="Times New Roman" w:hAnsi="Times New Roman" w:cs="Times New Roman"/>
        </w:rPr>
        <w:t>measurement</w:t>
      </w:r>
      <w:r>
        <w:rPr>
          <w:rFonts w:ascii="Times New Roman" w:hAnsi="Times New Roman" w:cs="Times New Roman" w:hint="eastAsia"/>
        </w:rPr>
        <w:t xml:space="preserve"> power is less than 5%, which could be a starting point of isolation.</w:t>
      </w:r>
    </w:p>
    <w:p w14:paraId="3819E85C" w14:textId="7CAB1E39" w:rsidR="00CC12B0" w:rsidRPr="00A42754" w:rsidRDefault="00CC12B0" w:rsidP="006F3FE5">
      <w:pPr>
        <w:rPr>
          <w:rFonts w:ascii="Times New Roman" w:hAnsi="Times New Roman" w:cs="Times New Roman" w:hint="eastAsia"/>
        </w:rPr>
      </w:pPr>
    </w:p>
    <w:p w14:paraId="25E37A80" w14:textId="77777777" w:rsidR="00A42754" w:rsidRDefault="00A42754" w:rsidP="006F3FE5">
      <w:pPr>
        <w:rPr>
          <w:rFonts w:ascii="Times New Roman" w:hAnsi="Times New Roman" w:cs="Times New Roman"/>
        </w:rPr>
      </w:pPr>
    </w:p>
    <w:p w14:paraId="0DC9A08A" w14:textId="23455640" w:rsidR="00A42754" w:rsidRPr="00A42754" w:rsidRDefault="00A42754" w:rsidP="006F3FE5">
      <w:pPr>
        <w:rPr>
          <w:rFonts w:ascii="Times New Roman" w:hAnsi="Times New Roman" w:cs="Times New Roman"/>
          <w:b/>
          <w:bCs/>
        </w:rPr>
      </w:pPr>
      <w:r w:rsidRPr="00A42754">
        <w:rPr>
          <w:rFonts w:ascii="Times New Roman" w:hAnsi="Times New Roman" w:cs="Times New Roman"/>
          <w:b/>
          <w:bCs/>
        </w:rPr>
        <w:t>O</w:t>
      </w:r>
      <w:r w:rsidRPr="00A42754">
        <w:rPr>
          <w:rFonts w:ascii="Times New Roman" w:hAnsi="Times New Roman" w:cs="Times New Roman" w:hint="eastAsia"/>
          <w:b/>
          <w:bCs/>
        </w:rPr>
        <w:t xml:space="preserve">bservation 1: with 15 dB power </w:t>
      </w:r>
      <w:r w:rsidRPr="00A42754">
        <w:rPr>
          <w:rFonts w:ascii="Times New Roman" w:hAnsi="Times New Roman" w:cs="Times New Roman"/>
          <w:b/>
          <w:bCs/>
        </w:rPr>
        <w:t>difference</w:t>
      </w:r>
      <w:r w:rsidRPr="00A42754">
        <w:rPr>
          <w:rFonts w:ascii="Times New Roman" w:hAnsi="Times New Roman" w:cs="Times New Roman" w:hint="eastAsia"/>
          <w:b/>
          <w:bCs/>
        </w:rPr>
        <w:t xml:space="preserve"> </w:t>
      </w:r>
      <w:r w:rsidRPr="00A42754">
        <w:rPr>
          <w:rFonts w:ascii="Times New Roman" w:hAnsi="Times New Roman" w:cs="Times New Roman"/>
          <w:b/>
          <w:bCs/>
        </w:rPr>
        <w:t>between</w:t>
      </w:r>
      <w:r w:rsidRPr="00A42754">
        <w:rPr>
          <w:rFonts w:ascii="Times New Roman" w:hAnsi="Times New Roman" w:cs="Times New Roman" w:hint="eastAsia"/>
          <w:b/>
          <w:bCs/>
        </w:rPr>
        <w:t xml:space="preserve"> CW leakage </w:t>
      </w:r>
      <w:r w:rsidRPr="00A42754">
        <w:rPr>
          <w:rFonts w:ascii="Times New Roman" w:hAnsi="Times New Roman" w:cs="Times New Roman"/>
          <w:b/>
          <w:bCs/>
        </w:rPr>
        <w:t>and</w:t>
      </w:r>
      <w:r w:rsidRPr="00A42754">
        <w:rPr>
          <w:rFonts w:ascii="Times New Roman" w:hAnsi="Times New Roman" w:cs="Times New Roman" w:hint="eastAsia"/>
          <w:b/>
          <w:bCs/>
        </w:rPr>
        <w:t xml:space="preserve"> D2R, the </w:t>
      </w:r>
      <w:r w:rsidRPr="00A42754">
        <w:rPr>
          <w:rFonts w:ascii="Times New Roman" w:hAnsi="Times New Roman" w:cs="Times New Roman"/>
          <w:b/>
          <w:bCs/>
        </w:rPr>
        <w:t>impact</w:t>
      </w:r>
      <w:r w:rsidRPr="00A42754">
        <w:rPr>
          <w:rFonts w:ascii="Times New Roman" w:hAnsi="Times New Roman" w:cs="Times New Roman" w:hint="eastAsia"/>
          <w:b/>
          <w:bCs/>
        </w:rPr>
        <w:t xml:space="preserve"> of CW leakage can be less than 5%.</w:t>
      </w:r>
    </w:p>
    <w:p w14:paraId="69AE5A69" w14:textId="77777777" w:rsidR="00A42754" w:rsidRDefault="00A42754" w:rsidP="006F3FE5">
      <w:pPr>
        <w:rPr>
          <w:rFonts w:ascii="Times New Roman" w:hAnsi="Times New Roman" w:cs="Times New Roman"/>
          <w:b/>
          <w:bCs/>
        </w:rPr>
      </w:pPr>
    </w:p>
    <w:p w14:paraId="3D2AB5F6" w14:textId="390F0D1C" w:rsidR="00CC12B0" w:rsidRPr="00CC12B0" w:rsidRDefault="00CC12B0" w:rsidP="006F3FE5">
      <w:pPr>
        <w:rPr>
          <w:rFonts w:ascii="Times New Roman" w:hAnsi="Times New Roman" w:cs="Times New Roman" w:hint="eastAsia"/>
        </w:rPr>
      </w:pPr>
      <w:r w:rsidRPr="00CC12B0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CC12B0">
        <w:rPr>
          <w:rFonts w:ascii="Times New Roman" w:hAnsi="Times New Roman" w:cs="Times New Roman" w:hint="eastAsia"/>
        </w:rPr>
        <w:t>[2]</w:t>
      </w:r>
      <w:r>
        <w:rPr>
          <w:rFonts w:ascii="Times New Roman" w:hAnsi="Times New Roman" w:cs="Times New Roman" w:hint="eastAsia"/>
        </w:rPr>
        <w:t xml:space="preserve">, our </w:t>
      </w:r>
      <w:r>
        <w:rPr>
          <w:rFonts w:ascii="Times New Roman" w:hAnsi="Times New Roman" w:cs="Times New Roman"/>
        </w:rPr>
        <w:t>simulation</w:t>
      </w:r>
      <w:r>
        <w:rPr>
          <w:rFonts w:ascii="Times New Roman" w:hAnsi="Times New Roman" w:cs="Times New Roman" w:hint="eastAsia"/>
        </w:rPr>
        <w:t xml:space="preserve"> results shows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the SNR@10% BLER is around -7 dB, 15dB power difference could also enough for device sensitivity test to </w:t>
      </w:r>
      <w:r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 w:hint="eastAsia"/>
        </w:rPr>
        <w:t xml:space="preserve"> the CW leakage impact the device response.</w:t>
      </w:r>
    </w:p>
    <w:p w14:paraId="0E7531AC" w14:textId="77777777" w:rsidR="00CC12B0" w:rsidRPr="00CC12B0" w:rsidRDefault="00CC12B0" w:rsidP="006F3FE5">
      <w:pPr>
        <w:rPr>
          <w:rFonts w:ascii="Times New Roman" w:hAnsi="Times New Roman" w:cs="Times New Roman" w:hint="eastAsia"/>
        </w:rPr>
      </w:pPr>
    </w:p>
    <w:p w14:paraId="7726B309" w14:textId="77777777" w:rsidR="00CC12B0" w:rsidRPr="00A42754" w:rsidRDefault="00CC12B0" w:rsidP="006F3FE5">
      <w:pPr>
        <w:rPr>
          <w:rFonts w:ascii="Times New Roman" w:hAnsi="Times New Roman" w:cs="Times New Roman" w:hint="eastAsia"/>
          <w:b/>
          <w:bCs/>
        </w:rPr>
      </w:pPr>
    </w:p>
    <w:p w14:paraId="5801B5AA" w14:textId="47761892" w:rsidR="00100DB3" w:rsidRDefault="00100DB3" w:rsidP="006F3FE5">
      <w:pPr>
        <w:rPr>
          <w:rFonts w:ascii="Times New Roman" w:hAnsi="Times New Roman" w:cs="Times New Roman"/>
          <w:b/>
          <w:bCs/>
        </w:rPr>
      </w:pPr>
      <w:r w:rsidRPr="00A42754">
        <w:rPr>
          <w:rFonts w:ascii="Times New Roman" w:hAnsi="Times New Roman" w:cs="Times New Roman"/>
          <w:b/>
          <w:bCs/>
        </w:rPr>
        <w:t>P</w:t>
      </w:r>
      <w:r w:rsidRPr="00A42754">
        <w:rPr>
          <w:rFonts w:ascii="Times New Roman" w:hAnsi="Times New Roman" w:cs="Times New Roman" w:hint="eastAsia"/>
          <w:b/>
          <w:bCs/>
        </w:rPr>
        <w:t xml:space="preserve">roposal </w:t>
      </w:r>
      <w:r w:rsidR="00055C63">
        <w:rPr>
          <w:rFonts w:ascii="Times New Roman" w:hAnsi="Times New Roman" w:cs="Times New Roman" w:hint="eastAsia"/>
          <w:b/>
          <w:bCs/>
        </w:rPr>
        <w:t>3</w:t>
      </w:r>
      <w:r w:rsidRPr="00A42754">
        <w:rPr>
          <w:rFonts w:ascii="Times New Roman" w:hAnsi="Times New Roman" w:cs="Times New Roman" w:hint="eastAsia"/>
          <w:b/>
          <w:bCs/>
        </w:rPr>
        <w:t xml:space="preserve">: The isolation between CW </w:t>
      </w:r>
      <w:r w:rsidRPr="00A42754">
        <w:rPr>
          <w:rFonts w:ascii="Times New Roman" w:hAnsi="Times New Roman" w:cs="Times New Roman"/>
          <w:b/>
          <w:bCs/>
        </w:rPr>
        <w:t>and</w:t>
      </w:r>
      <w:r w:rsidRPr="00A42754">
        <w:rPr>
          <w:rFonts w:ascii="Times New Roman" w:hAnsi="Times New Roman" w:cs="Times New Roman" w:hint="eastAsia"/>
          <w:b/>
          <w:bCs/>
        </w:rPr>
        <w:t xml:space="preserve"> measurement antenna should ensure the CW leakage is </w:t>
      </w:r>
      <w:r w:rsidR="00A42754" w:rsidRPr="00A42754">
        <w:rPr>
          <w:rFonts w:ascii="Times New Roman" w:hAnsi="Times New Roman" w:cs="Times New Roman" w:hint="eastAsia"/>
          <w:b/>
          <w:bCs/>
        </w:rPr>
        <w:t xml:space="preserve">at least 15dB </w:t>
      </w:r>
      <w:r w:rsidRPr="00A42754">
        <w:rPr>
          <w:rFonts w:ascii="Times New Roman" w:hAnsi="Times New Roman" w:cs="Times New Roman" w:hint="eastAsia"/>
          <w:b/>
          <w:bCs/>
        </w:rPr>
        <w:t>lower</w:t>
      </w:r>
      <w:r w:rsidR="00A42754" w:rsidRPr="00A42754">
        <w:rPr>
          <w:rFonts w:ascii="Times New Roman" w:hAnsi="Times New Roman" w:cs="Times New Roman" w:hint="eastAsia"/>
          <w:b/>
          <w:bCs/>
        </w:rPr>
        <w:t xml:space="preserve"> than </w:t>
      </w:r>
      <w:r w:rsidR="00A42754" w:rsidRPr="00A42754">
        <w:rPr>
          <w:rFonts w:ascii="Times New Roman" w:hAnsi="Times New Roman" w:cs="Times New Roman"/>
          <w:b/>
          <w:bCs/>
        </w:rPr>
        <w:t>the</w:t>
      </w:r>
      <w:r w:rsidR="00A42754" w:rsidRPr="00A42754">
        <w:rPr>
          <w:rFonts w:ascii="Times New Roman" w:hAnsi="Times New Roman" w:cs="Times New Roman" w:hint="eastAsia"/>
          <w:b/>
          <w:bCs/>
        </w:rPr>
        <w:t xml:space="preserve"> D2R</w:t>
      </w:r>
      <w:r w:rsidR="00A42754">
        <w:rPr>
          <w:rFonts w:ascii="Times New Roman" w:hAnsi="Times New Roman" w:cs="Times New Roman" w:hint="eastAsia"/>
          <w:b/>
          <w:bCs/>
        </w:rPr>
        <w:t>.</w:t>
      </w:r>
      <w:r w:rsidR="00A42754" w:rsidRPr="00A42754">
        <w:rPr>
          <w:rFonts w:ascii="Times New Roman" w:hAnsi="Times New Roman" w:cs="Times New Roman" w:hint="eastAsia"/>
          <w:b/>
          <w:bCs/>
        </w:rPr>
        <w:t xml:space="preserve"> </w:t>
      </w:r>
      <w:r w:rsidRPr="00A42754">
        <w:rPr>
          <w:rFonts w:ascii="Times New Roman" w:hAnsi="Times New Roman" w:cs="Times New Roman" w:hint="eastAsia"/>
          <w:b/>
          <w:bCs/>
        </w:rPr>
        <w:t xml:space="preserve"> </w:t>
      </w:r>
    </w:p>
    <w:p w14:paraId="446B6427" w14:textId="77777777" w:rsidR="00A71512" w:rsidRDefault="00A71512" w:rsidP="006F3FE5">
      <w:pPr>
        <w:rPr>
          <w:rFonts w:ascii="Times New Roman" w:hAnsi="Times New Roman" w:cs="Times New Roman"/>
          <w:b/>
          <w:bCs/>
        </w:rPr>
      </w:pPr>
    </w:p>
    <w:p w14:paraId="55FE9A2A" w14:textId="77777777" w:rsidR="00A71512" w:rsidRDefault="00A71512" w:rsidP="006F3FE5">
      <w:pPr>
        <w:rPr>
          <w:rFonts w:ascii="Times New Roman" w:hAnsi="Times New Roman" w:cs="Times New Roman"/>
          <w:b/>
          <w:bCs/>
        </w:rPr>
      </w:pPr>
    </w:p>
    <w:p w14:paraId="2A33163B" w14:textId="30CE81C5" w:rsidR="00A71512" w:rsidRDefault="00A71512" w:rsidP="00A71512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</w:t>
      </w:r>
      <w:r w:rsidRPr="00A71512">
        <w:rPr>
          <w:rFonts w:ascii="Times New Roman" w:hAnsi="Times New Roman" w:cs="Times New Roman"/>
          <w:b/>
          <w:bCs/>
        </w:rPr>
        <w:t>esting performance metric of reference sensitivity</w:t>
      </w:r>
    </w:p>
    <w:p w14:paraId="3264A3E1" w14:textId="77777777" w:rsidR="00A71512" w:rsidRDefault="00A71512" w:rsidP="00A71512">
      <w:pPr>
        <w:rPr>
          <w:rFonts w:ascii="Times New Roman" w:hAnsi="Times New Roman" w:cs="Times New Roman"/>
          <w:b/>
          <w:bCs/>
        </w:rPr>
      </w:pPr>
    </w:p>
    <w:p w14:paraId="748E9E6F" w14:textId="788C2CD0" w:rsidR="00A71512" w:rsidRPr="00A71512" w:rsidRDefault="00A71512" w:rsidP="00A71512">
      <w:pPr>
        <w:rPr>
          <w:rFonts w:ascii="Times New Roman" w:hAnsi="Times New Roman" w:cs="Times New Roman"/>
        </w:rPr>
      </w:pPr>
      <w:r w:rsidRPr="00A71512">
        <w:rPr>
          <w:rFonts w:ascii="Times New Roman" w:hAnsi="Times New Roman" w:cs="Times New Roman" w:hint="eastAsia"/>
        </w:rPr>
        <w:t xml:space="preserve">During the </w:t>
      </w:r>
      <w:r>
        <w:rPr>
          <w:rFonts w:ascii="Times New Roman" w:hAnsi="Times New Roman" w:cs="Times New Roman"/>
        </w:rPr>
        <w:t>sensitivity</w:t>
      </w:r>
      <w:r>
        <w:rPr>
          <w:rFonts w:ascii="Times New Roman" w:hAnsi="Times New Roman" w:cs="Times New Roman" w:hint="eastAsia"/>
        </w:rPr>
        <w:t xml:space="preserve"> test,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device </w:t>
      </w:r>
      <w:r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 w:hint="eastAsia"/>
        </w:rPr>
        <w:t xml:space="preserve"> to feedback to the TE when receive the R2D correctly and the side condition of CW power need to be defined. For </w:t>
      </w:r>
      <w:r>
        <w:rPr>
          <w:rFonts w:ascii="Times New Roman" w:hAnsi="Times New Roman" w:cs="Times New Roman"/>
        </w:rPr>
        <w:t>sensitivity</w:t>
      </w:r>
      <w:r>
        <w:rPr>
          <w:rFonts w:ascii="Times New Roman" w:hAnsi="Times New Roman" w:cs="Times New Roman" w:hint="eastAsia"/>
        </w:rPr>
        <w:t xml:space="preserve"> test, the key purpose is to </w:t>
      </w:r>
      <w:r>
        <w:rPr>
          <w:rFonts w:ascii="Times New Roman" w:hAnsi="Times New Roman" w:cs="Times New Roman"/>
        </w:rPr>
        <w:t>verify</w:t>
      </w:r>
      <w:r>
        <w:rPr>
          <w:rFonts w:ascii="Times New Roman" w:hAnsi="Times New Roman" w:cs="Times New Roman" w:hint="eastAsia"/>
        </w:rPr>
        <w:t xml:space="preserve"> the performance of reception rather than the D2R transmission, so the CW only need to </w:t>
      </w:r>
      <w:r>
        <w:rPr>
          <w:rFonts w:ascii="Times New Roman" w:hAnsi="Times New Roman" w:cs="Times New Roman"/>
        </w:rPr>
        <w:t>guarantee</w:t>
      </w:r>
      <w:r>
        <w:rPr>
          <w:rFonts w:ascii="Times New Roman" w:hAnsi="Times New Roman" w:cs="Times New Roman" w:hint="eastAsia"/>
        </w:rPr>
        <w:t xml:space="preserve"> the device can transmit D2R with good quality and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impact the D2R reception, and use same CW power as Tx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 verification can be a simple choice.</w:t>
      </w:r>
    </w:p>
    <w:p w14:paraId="08AE361B" w14:textId="77777777" w:rsidR="00A71512" w:rsidRDefault="00A71512" w:rsidP="00A71512">
      <w:pPr>
        <w:rPr>
          <w:rFonts w:ascii="Times New Roman" w:hAnsi="Times New Roman" w:cs="Times New Roman"/>
          <w:b/>
          <w:bCs/>
        </w:rPr>
      </w:pPr>
    </w:p>
    <w:p w14:paraId="7D4AB7D9" w14:textId="4F9A0D46" w:rsidR="00A71512" w:rsidRDefault="00A71512" w:rsidP="00A7151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</w:t>
      </w:r>
      <w:r>
        <w:rPr>
          <w:rFonts w:ascii="Times New Roman" w:hAnsi="Times New Roman" w:cs="Times New Roman" w:hint="eastAsia"/>
          <w:b/>
          <w:bCs/>
        </w:rPr>
        <w:t xml:space="preserve">osal </w:t>
      </w:r>
      <w:r w:rsidR="00055C63">
        <w:rPr>
          <w:rFonts w:ascii="Times New Roman" w:hAnsi="Times New Roman" w:cs="Times New Roman" w:hint="eastAsia"/>
          <w:b/>
          <w:bCs/>
        </w:rPr>
        <w:t>4</w:t>
      </w:r>
      <w:r>
        <w:rPr>
          <w:rFonts w:ascii="Times New Roman" w:hAnsi="Times New Roman" w:cs="Times New Roman" w:hint="eastAsia"/>
          <w:b/>
          <w:bCs/>
        </w:rPr>
        <w:t xml:space="preserve">: Same CW condition for device Tx requirement verification is applied to sensitivity test. </w:t>
      </w:r>
    </w:p>
    <w:p w14:paraId="24F12DE9" w14:textId="77777777" w:rsidR="00A71512" w:rsidRPr="00A71512" w:rsidRDefault="00A71512" w:rsidP="00A71512">
      <w:pPr>
        <w:rPr>
          <w:rFonts w:ascii="Times New Roman" w:hAnsi="Times New Roman" w:cs="Times New Roman"/>
          <w:b/>
          <w:bCs/>
        </w:rPr>
      </w:pPr>
    </w:p>
    <w:p w14:paraId="5AA20CFA" w14:textId="77777777" w:rsidR="006F3FE5" w:rsidRDefault="006F3FE5" w:rsidP="006F3FE5">
      <w:pPr>
        <w:rPr>
          <w:rFonts w:ascii="Times New Roman" w:hAnsi="Times New Roman" w:cs="Times New Roman"/>
        </w:rPr>
      </w:pPr>
    </w:p>
    <w:p w14:paraId="2CC34875" w14:textId="032A5E36" w:rsidR="00A71512" w:rsidRDefault="00A71512" w:rsidP="00A71512">
      <w:pPr>
        <w:pStyle w:val="ac"/>
        <w:numPr>
          <w:ilvl w:val="0"/>
          <w:numId w:val="3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</w:t>
      </w:r>
      <w:r w:rsidRPr="00A71512">
        <w:rPr>
          <w:rFonts w:ascii="Times New Roman" w:hAnsi="Times New Roman" w:cs="Times New Roman"/>
          <w:b/>
          <w:bCs/>
        </w:rPr>
        <w:t xml:space="preserve">esting </w:t>
      </w:r>
      <w:r>
        <w:rPr>
          <w:rFonts w:ascii="Times New Roman" w:hAnsi="Times New Roman" w:cs="Times New Roman" w:hint="eastAsia"/>
          <w:b/>
          <w:bCs/>
        </w:rPr>
        <w:t>procedure</w:t>
      </w:r>
    </w:p>
    <w:p w14:paraId="5B9A7CB7" w14:textId="77777777" w:rsidR="00A71512" w:rsidRPr="00A71512" w:rsidRDefault="00A71512" w:rsidP="006F3FE5">
      <w:pPr>
        <w:rPr>
          <w:rFonts w:ascii="Times New Roman" w:hAnsi="Times New Roman" w:cs="Times New Roman"/>
        </w:rPr>
      </w:pPr>
    </w:p>
    <w:p w14:paraId="3CC918B2" w14:textId="37F021B1" w:rsidR="00A71512" w:rsidRPr="000238AD" w:rsidRDefault="00A71512" w:rsidP="006F3F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we stated in previous meeting, the 3D scan is quite time consuming </w:t>
      </w:r>
      <w:r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 w:hint="eastAsia"/>
        </w:rPr>
        <w:t xml:space="preserve"> for EIS,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may really burden the cost of device.</w:t>
      </w:r>
      <w:r w:rsidR="000238AD">
        <w:rPr>
          <w:rFonts w:ascii="Times New Roman" w:hAnsi="Times New Roman" w:cs="Times New Roman" w:hint="eastAsia"/>
        </w:rPr>
        <w:t xml:space="preserve"> For the REFSENS, this </w:t>
      </w:r>
      <w:r w:rsidR="000238AD">
        <w:rPr>
          <w:rFonts w:ascii="Times New Roman" w:hAnsi="Times New Roman" w:cs="Times New Roman"/>
        </w:rPr>
        <w:t>requirement</w:t>
      </w:r>
      <w:r w:rsidR="000238AD">
        <w:rPr>
          <w:rFonts w:ascii="Times New Roman" w:hAnsi="Times New Roman" w:cs="Times New Roman" w:hint="eastAsia"/>
        </w:rPr>
        <w:t xml:space="preserve"> is clearly defined at the single direction with best sensitivity. To </w:t>
      </w:r>
      <w:r w:rsidR="000238AD">
        <w:rPr>
          <w:rFonts w:ascii="Times New Roman" w:hAnsi="Times New Roman" w:cs="Times New Roman"/>
        </w:rPr>
        <w:t>alleviate</w:t>
      </w:r>
      <w:r w:rsidR="000238AD">
        <w:rPr>
          <w:rFonts w:ascii="Times New Roman" w:hAnsi="Times New Roman" w:cs="Times New Roman" w:hint="eastAsia"/>
        </w:rPr>
        <w:t xml:space="preserve"> the </w:t>
      </w:r>
      <w:r w:rsidR="000238AD">
        <w:rPr>
          <w:rFonts w:ascii="Times New Roman" w:hAnsi="Times New Roman" w:cs="Times New Roman"/>
        </w:rPr>
        <w:t>po</w:t>
      </w:r>
      <w:r w:rsidR="000238AD">
        <w:rPr>
          <w:rFonts w:ascii="Times New Roman" w:hAnsi="Times New Roman" w:cs="Times New Roman" w:hint="eastAsia"/>
        </w:rPr>
        <w:t xml:space="preserve">tential test burden, we suggest the REFSENS is tested at the EIRP max direction, which means the EIS peak search can be skipped. </w:t>
      </w:r>
    </w:p>
    <w:p w14:paraId="6EE1CDB2" w14:textId="77777777" w:rsidR="00A71512" w:rsidRDefault="00A71512" w:rsidP="006F3FE5">
      <w:pPr>
        <w:rPr>
          <w:rFonts w:ascii="Times New Roman" w:hAnsi="Times New Roman" w:cs="Times New Roman"/>
        </w:rPr>
      </w:pPr>
    </w:p>
    <w:p w14:paraId="12806A4C" w14:textId="2CFFE4AD" w:rsidR="00A71512" w:rsidRPr="00A71512" w:rsidRDefault="00A71512" w:rsidP="006F3FE5">
      <w:pPr>
        <w:rPr>
          <w:rFonts w:ascii="Times New Roman" w:hAnsi="Times New Roman" w:cs="Times New Roman"/>
          <w:b/>
          <w:bCs/>
        </w:rPr>
      </w:pPr>
      <w:r w:rsidRPr="00A71512">
        <w:rPr>
          <w:rFonts w:ascii="Times New Roman" w:hAnsi="Times New Roman" w:cs="Times New Roman"/>
          <w:b/>
          <w:bCs/>
        </w:rPr>
        <w:t>P</w:t>
      </w:r>
      <w:r w:rsidRPr="00A71512">
        <w:rPr>
          <w:rFonts w:ascii="Times New Roman" w:hAnsi="Times New Roman" w:cs="Times New Roman" w:hint="eastAsia"/>
          <w:b/>
          <w:bCs/>
        </w:rPr>
        <w:t>roposal 4: The REFSENS is tested at EIRP max direction and no need to perform the EIS peak search.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239C4F69" w14:textId="2C50C2AE" w:rsidR="00E440F4" w:rsidRDefault="00E440F4" w:rsidP="00282433">
      <w:pPr>
        <w:rPr>
          <w:rFonts w:ascii="Times New Roman" w:hAnsi="Times New Roman" w:cs="Times New Roman"/>
        </w:rPr>
      </w:pPr>
    </w:p>
    <w:p w14:paraId="2CA8A431" w14:textId="77777777" w:rsidR="007D34E7" w:rsidRPr="00055C63" w:rsidRDefault="007D34E7" w:rsidP="007D34E7">
      <w:pPr>
        <w:rPr>
          <w:rFonts w:ascii="Times New Roman" w:hAnsi="Times New Roman" w:cs="Times New Roman"/>
          <w:b/>
          <w:bCs/>
        </w:rPr>
      </w:pPr>
      <w:r w:rsidRPr="00055C63">
        <w:rPr>
          <w:rFonts w:ascii="Times New Roman" w:hAnsi="Times New Roman" w:cs="Times New Roman"/>
          <w:b/>
          <w:bCs/>
        </w:rPr>
        <w:t>P</w:t>
      </w:r>
      <w:r w:rsidRPr="00055C63">
        <w:rPr>
          <w:rFonts w:ascii="Times New Roman" w:hAnsi="Times New Roman" w:cs="Times New Roman" w:hint="eastAsia"/>
          <w:b/>
          <w:bCs/>
        </w:rPr>
        <w:t>roposal 1: Take the following table as the starting point of test parameter</w:t>
      </w:r>
    </w:p>
    <w:p w14:paraId="5CAFC20B" w14:textId="77777777" w:rsidR="007D34E7" w:rsidRDefault="007D34E7" w:rsidP="007D34E7">
      <w:pPr>
        <w:rPr>
          <w:noProof/>
        </w:rPr>
      </w:pPr>
    </w:p>
    <w:p w14:paraId="5DB3FC75" w14:textId="77777777" w:rsidR="007D34E7" w:rsidRDefault="007D34E7" w:rsidP="007D34E7">
      <w:pPr>
        <w:pStyle w:val="TH"/>
        <w:rPr>
          <w:lang w:eastAsia="zh-CN"/>
        </w:rPr>
      </w:pPr>
      <w:r>
        <w:rPr>
          <w:rFonts w:eastAsia="Yu Mincho"/>
        </w:rPr>
        <w:t xml:space="preserve">Table </w:t>
      </w:r>
      <w:r>
        <w:rPr>
          <w:rFonts w:eastAsiaTheme="minorEastAsia" w:hint="eastAsia"/>
          <w:lang w:eastAsia="zh-CN"/>
        </w:rPr>
        <w:t>1</w:t>
      </w:r>
      <w:r>
        <w:rPr>
          <w:rFonts w:eastAsia="Yu Mincho"/>
        </w:rPr>
        <w:t xml:space="preserve">: </w:t>
      </w:r>
      <w:r>
        <w:rPr>
          <w:lang w:eastAsia="zh-CN"/>
        </w:rPr>
        <w:t>T</w:t>
      </w:r>
      <w:r>
        <w:rPr>
          <w:rFonts w:hint="eastAsia"/>
          <w:lang w:eastAsia="zh-CN"/>
        </w:rPr>
        <w:t>x requirements</w:t>
      </w:r>
      <w:r>
        <w:rPr>
          <w:rFonts w:eastAsia="Yu Mincho"/>
        </w:rPr>
        <w:t xml:space="preserve"> measurement parameters for </w:t>
      </w:r>
      <w:r>
        <w:rPr>
          <w:rFonts w:hint="eastAsia"/>
          <w:lang w:eastAsia="zh-CN"/>
        </w:rPr>
        <w:t>Ambient IoT device</w:t>
      </w:r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4"/>
        <w:gridCol w:w="706"/>
        <w:gridCol w:w="656"/>
        <w:gridCol w:w="1186"/>
        <w:gridCol w:w="1186"/>
        <w:gridCol w:w="767"/>
        <w:gridCol w:w="967"/>
        <w:gridCol w:w="808"/>
        <w:gridCol w:w="1078"/>
        <w:gridCol w:w="967"/>
        <w:gridCol w:w="787"/>
        <w:gridCol w:w="1397"/>
      </w:tblGrid>
      <w:tr w:rsidR="007D34E7" w14:paraId="7B5141BE" w14:textId="77777777" w:rsidTr="0005163A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3E3" w14:textId="77777777" w:rsidR="007D34E7" w:rsidRDefault="007D34E7" w:rsidP="00683824">
            <w:pPr>
              <w:pStyle w:val="TAH"/>
              <w:rPr>
                <w:rFonts w:eastAsia="Yu Mincho"/>
                <w:szCs w:val="18"/>
                <w:lang w:val="en-GB" w:eastAsia="en-GB"/>
              </w:rPr>
            </w:pPr>
            <w:r>
              <w:rPr>
                <w:szCs w:val="18"/>
                <w:lang w:eastAsia="zh-CN"/>
              </w:rPr>
              <w:t>NR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2E11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</w:t>
            </w:r>
            <w:r>
              <w:rPr>
                <w:rFonts w:hint="eastAsia"/>
                <w:szCs w:val="18"/>
                <w:lang w:eastAsia="zh-CN"/>
              </w:rPr>
              <w:t xml:space="preserve">2R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</w:t>
            </w:r>
            <w:r>
              <w:rPr>
                <w:rFonts w:hint="eastAsia"/>
                <w:szCs w:val="18"/>
                <w:lang w:eastAsia="zh-CN"/>
              </w:rPr>
              <w:t>k</w:t>
            </w:r>
            <w:r>
              <w:rPr>
                <w:szCs w:val="18"/>
                <w:lang w:eastAsia="zh-CN"/>
              </w:rPr>
              <w:t>Hz)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3E1" w14:textId="77777777" w:rsidR="007D34E7" w:rsidRDefault="007D34E7" w:rsidP="0068382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D266" w14:textId="77777777" w:rsidR="007D34E7" w:rsidRDefault="007D34E7" w:rsidP="00683824">
            <w:pPr>
              <w:pStyle w:val="TAH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SCS (kHz)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6DB8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DL modulation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FD71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UL modulation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AA7A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Range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B64D" w14:textId="77777777" w:rsidR="007D34E7" w:rsidRDefault="007D34E7" w:rsidP="00683824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3D7B99B7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t>[ARFCN]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0FB" w14:textId="77777777" w:rsidR="007D34E7" w:rsidRDefault="007D34E7" w:rsidP="00683824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1E91FC4F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 (MHz)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558" w14:textId="77777777" w:rsidR="007D34E7" w:rsidRDefault="007D34E7" w:rsidP="00683824">
            <w:pPr>
              <w:pStyle w:val="TAH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UL </w:t>
            </w:r>
            <w:r>
              <w:rPr>
                <w:szCs w:val="18"/>
                <w:lang w:eastAsia="zh-CN"/>
              </w:rPr>
              <w:t>S</w:t>
            </w:r>
            <w:r>
              <w:rPr>
                <w:rFonts w:hint="eastAsia"/>
                <w:szCs w:val="18"/>
                <w:lang w:eastAsia="zh-CN"/>
              </w:rPr>
              <w:t>mall frequency shift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5838" w14:textId="77777777" w:rsidR="007D34E7" w:rsidRDefault="007D34E7" w:rsidP="00683824">
            <w:pPr>
              <w:pStyle w:val="TAH"/>
              <w:rPr>
                <w:szCs w:val="18"/>
                <w:lang w:val="en-GB" w:eastAsia="en-GB"/>
              </w:rPr>
            </w:pPr>
            <w:r>
              <w:rPr>
                <w:szCs w:val="18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centre</w:t>
            </w:r>
            <w:proofErr w:type="spellEnd"/>
          </w:p>
          <w:p w14:paraId="3ED541B9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</w:rPr>
              <w:t>[ARFCN]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26D5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  <w:lang w:eastAsia="zh-CN"/>
              </w:rPr>
              <w:t xml:space="preserve"> Center (MHz)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7DF0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Configuration (FULL RB,</w:t>
            </w:r>
            <w:r>
              <w:t xml:space="preserve"> 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rPr>
                <w:szCs w:val="18"/>
                <w:lang w:eastAsia="zh-CN"/>
              </w:rPr>
              <w:t>)</w:t>
            </w:r>
          </w:p>
        </w:tc>
      </w:tr>
      <w:tr w:rsidR="007D34E7" w14:paraId="2793994A" w14:textId="77777777" w:rsidTr="0005163A">
        <w:trPr>
          <w:trHeight w:val="324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02E4" w14:textId="77777777" w:rsidR="007D34E7" w:rsidRDefault="007D34E7" w:rsidP="0068382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n8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FE22E" w14:textId="77777777" w:rsidR="007D34E7" w:rsidRDefault="007D34E7" w:rsidP="0068382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[16]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FA92" w14:textId="77777777" w:rsidR="007D34E7" w:rsidRPr="00327ACF" w:rsidRDefault="007D34E7" w:rsidP="00683824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[0.2]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7042" w14:textId="77777777" w:rsidR="007D34E7" w:rsidRDefault="007D34E7" w:rsidP="00683824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56CF" w14:textId="77777777" w:rsidR="007D34E7" w:rsidRPr="00327ACF" w:rsidRDefault="007D34E7" w:rsidP="0068382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444D" w14:textId="77777777" w:rsidR="007D34E7" w:rsidRPr="00327ACF" w:rsidRDefault="007D34E7" w:rsidP="0068382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OOK/BPSK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2227" w14:textId="77777777" w:rsidR="007D34E7" w:rsidRDefault="007D34E7" w:rsidP="00683824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0677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177500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C3F7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887.5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5D88A" w14:textId="77777777" w:rsidR="007D34E7" w:rsidRDefault="007D34E7" w:rsidP="0068382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D8B5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186500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88E5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932.5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9DAB" w14:textId="77777777" w:rsidR="007D34E7" w:rsidRDefault="007D34E7" w:rsidP="00683824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@0</w:t>
            </w:r>
          </w:p>
        </w:tc>
      </w:tr>
      <w:tr w:rsidR="007D34E7" w14:paraId="522ABD50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8293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A2150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C0B9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37B2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943D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A348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C0B2" w14:textId="77777777" w:rsidR="007D34E7" w:rsidRDefault="007D34E7" w:rsidP="006838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47B4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179500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278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897.5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5C36A" w14:textId="77777777" w:rsidR="007D34E7" w:rsidRDefault="007D34E7" w:rsidP="00683824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675E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188500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3AEB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942.5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24F0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7D34E7" w14:paraId="51AAC6E3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93C2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052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2145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38D9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9C11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4411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1ED0" w14:textId="77777777" w:rsidR="007D34E7" w:rsidRDefault="007D34E7" w:rsidP="006838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D4D9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181500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6705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907.5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AA8" w14:textId="77777777" w:rsidR="007D34E7" w:rsidRDefault="007D34E7" w:rsidP="00683824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FF95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190500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4B7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952.5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DC86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</w:tbl>
    <w:p w14:paraId="1F9CD3E0" w14:textId="77777777" w:rsidR="007D34E7" w:rsidRPr="00153E71" w:rsidRDefault="007D34E7" w:rsidP="007D34E7">
      <w:pPr>
        <w:pStyle w:val="TH"/>
        <w:rPr>
          <w:lang w:eastAsia="zh-CN"/>
        </w:rPr>
      </w:pPr>
    </w:p>
    <w:p w14:paraId="5E78F0F2" w14:textId="77777777" w:rsidR="007D34E7" w:rsidRPr="00153E71" w:rsidRDefault="007D34E7" w:rsidP="007D34E7">
      <w:pPr>
        <w:pStyle w:val="TH"/>
        <w:rPr>
          <w:lang w:eastAsia="zh-CN"/>
        </w:rPr>
      </w:pPr>
      <w:r>
        <w:rPr>
          <w:rFonts w:eastAsia="Yu Mincho"/>
        </w:rPr>
        <w:t xml:space="preserve">Table </w:t>
      </w:r>
      <w:r>
        <w:rPr>
          <w:rFonts w:eastAsiaTheme="minorEastAsia" w:hint="eastAsia"/>
          <w:lang w:eastAsia="zh-CN"/>
        </w:rPr>
        <w:t>2</w:t>
      </w:r>
      <w:r>
        <w:rPr>
          <w:rFonts w:eastAsia="Yu Mincho"/>
        </w:rPr>
        <w:t xml:space="preserve">: </w:t>
      </w:r>
      <w:r>
        <w:rPr>
          <w:rFonts w:hint="eastAsia"/>
          <w:lang w:eastAsia="zh-CN"/>
        </w:rPr>
        <w:t>Rx requirements</w:t>
      </w:r>
      <w:r>
        <w:rPr>
          <w:rFonts w:eastAsia="Yu Mincho"/>
        </w:rPr>
        <w:t xml:space="preserve"> measurement parameters for </w:t>
      </w:r>
      <w:r>
        <w:rPr>
          <w:rFonts w:hint="eastAsia"/>
          <w:lang w:eastAsia="zh-CN"/>
        </w:rPr>
        <w:t>Ambient IoT device</w:t>
      </w:r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6"/>
        <w:gridCol w:w="706"/>
        <w:gridCol w:w="656"/>
        <w:gridCol w:w="1186"/>
        <w:gridCol w:w="1186"/>
        <w:gridCol w:w="767"/>
        <w:gridCol w:w="966"/>
        <w:gridCol w:w="807"/>
        <w:gridCol w:w="1078"/>
        <w:gridCol w:w="967"/>
        <w:gridCol w:w="787"/>
        <w:gridCol w:w="1397"/>
      </w:tblGrid>
      <w:tr w:rsidR="007D34E7" w14:paraId="13B59AE5" w14:textId="77777777" w:rsidTr="0005163A">
        <w:trPr>
          <w:trHeight w:val="25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5312" w14:textId="77777777" w:rsidR="007D34E7" w:rsidRDefault="007D34E7" w:rsidP="00683824">
            <w:pPr>
              <w:pStyle w:val="TAH"/>
              <w:rPr>
                <w:rFonts w:eastAsia="Yu Mincho"/>
                <w:szCs w:val="18"/>
                <w:lang w:val="en-GB" w:eastAsia="en-GB"/>
              </w:rPr>
            </w:pPr>
            <w:r>
              <w:rPr>
                <w:szCs w:val="18"/>
                <w:lang w:eastAsia="zh-CN"/>
              </w:rPr>
              <w:t>NR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CD9A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</w:t>
            </w:r>
            <w:r>
              <w:rPr>
                <w:rFonts w:hint="eastAsia"/>
                <w:szCs w:val="18"/>
                <w:lang w:eastAsia="zh-CN"/>
              </w:rPr>
              <w:t xml:space="preserve">2R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74A6" w14:textId="77777777" w:rsidR="007D34E7" w:rsidRDefault="007D34E7" w:rsidP="0068382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CBW</w:t>
            </w:r>
            <w:r>
              <w:rPr>
                <w:szCs w:val="18"/>
                <w:lang w:eastAsia="zh-CN"/>
              </w:rPr>
              <w:br/>
              <w:t>(MHz)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C6C5" w14:textId="77777777" w:rsidR="007D34E7" w:rsidRDefault="007D34E7" w:rsidP="00683824">
            <w:pPr>
              <w:pStyle w:val="TAH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SCS (kHz)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2B78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DL modulation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3B0B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UL modulation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D20E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Range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2F1A" w14:textId="77777777" w:rsidR="007D34E7" w:rsidRDefault="007D34E7" w:rsidP="00683824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621BC9A1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t>[ARFCN]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0B17" w14:textId="77777777" w:rsidR="007D34E7" w:rsidRDefault="007D34E7" w:rsidP="00683824">
            <w:pPr>
              <w:pStyle w:val="TAH"/>
              <w:rPr>
                <w:rFonts w:cs="Times New Roman"/>
                <w:szCs w:val="20"/>
                <w:lang w:val="en-GB" w:eastAsia="en-GB"/>
              </w:rPr>
            </w:pPr>
            <w:r>
              <w:rPr>
                <w:rFonts w:hint="eastAsia"/>
                <w:lang w:eastAsia="zh-CN"/>
              </w:rPr>
              <w:t xml:space="preserve">UL </w:t>
            </w:r>
            <w:r>
              <w:t>Carrier</w:t>
            </w:r>
            <w:r>
              <w:rPr>
                <w:rFonts w:hint="eastAsia"/>
                <w:lang w:eastAsia="zh-CN"/>
              </w:rPr>
              <w:t xml:space="preserve"> wave</w:t>
            </w:r>
            <w:r>
              <w:t xml:space="preserve"> </w:t>
            </w:r>
            <w:proofErr w:type="spellStart"/>
            <w:r>
              <w:t>centre</w:t>
            </w:r>
            <w:proofErr w:type="spellEnd"/>
          </w:p>
          <w:p w14:paraId="789D56E1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 (MHz)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FAA9" w14:textId="77777777" w:rsidR="007D34E7" w:rsidRDefault="007D34E7" w:rsidP="00683824">
            <w:pPr>
              <w:pStyle w:val="TAH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UL </w:t>
            </w:r>
            <w:r>
              <w:rPr>
                <w:szCs w:val="18"/>
                <w:lang w:eastAsia="zh-CN"/>
              </w:rPr>
              <w:t>S</w:t>
            </w:r>
            <w:r>
              <w:rPr>
                <w:rFonts w:hint="eastAsia"/>
                <w:szCs w:val="18"/>
                <w:lang w:eastAsia="zh-CN"/>
              </w:rPr>
              <w:t>mall frequency shift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0839" w14:textId="77777777" w:rsidR="007D34E7" w:rsidRDefault="007D34E7" w:rsidP="00683824">
            <w:pPr>
              <w:pStyle w:val="TAH"/>
              <w:rPr>
                <w:szCs w:val="18"/>
                <w:lang w:val="en-GB" w:eastAsia="en-GB"/>
              </w:rPr>
            </w:pPr>
            <w:r>
              <w:rPr>
                <w:szCs w:val="18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centre</w:t>
            </w:r>
            <w:proofErr w:type="spellEnd"/>
          </w:p>
          <w:p w14:paraId="68BB62F3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</w:rPr>
              <w:t>[ARFCN]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E202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>R2D</w:t>
            </w:r>
            <w:r>
              <w:rPr>
                <w:szCs w:val="18"/>
                <w:lang w:eastAsia="zh-CN"/>
              </w:rPr>
              <w:t xml:space="preserve"> Center (MHz)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FD8" w14:textId="77777777" w:rsidR="007D34E7" w:rsidRDefault="007D34E7" w:rsidP="00683824">
            <w:pPr>
              <w:pStyle w:val="TAH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DL </w:t>
            </w:r>
            <w:r>
              <w:rPr>
                <w:rFonts w:hint="eastAsia"/>
                <w:szCs w:val="18"/>
                <w:lang w:eastAsia="zh-CN"/>
              </w:rPr>
              <w:t xml:space="preserve">R2D </w:t>
            </w:r>
            <w:r>
              <w:rPr>
                <w:szCs w:val="18"/>
                <w:lang w:eastAsia="zh-CN"/>
              </w:rPr>
              <w:t>Configuration (FULL RB,</w:t>
            </w:r>
            <w:r>
              <w:t xml:space="preserve"> 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rPr>
                <w:szCs w:val="18"/>
                <w:lang w:eastAsia="zh-CN"/>
              </w:rPr>
              <w:t>)</w:t>
            </w:r>
          </w:p>
        </w:tc>
      </w:tr>
      <w:tr w:rsidR="007D34E7" w14:paraId="46377F58" w14:textId="77777777" w:rsidTr="0005163A">
        <w:trPr>
          <w:trHeight w:val="324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0C8C" w14:textId="77777777" w:rsidR="007D34E7" w:rsidRDefault="007D34E7" w:rsidP="0068382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n8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22A07" w14:textId="77777777" w:rsidR="007D34E7" w:rsidRDefault="007D34E7" w:rsidP="0068382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[16]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4036" w14:textId="77777777" w:rsidR="007D34E7" w:rsidRPr="00327ACF" w:rsidRDefault="007D34E7" w:rsidP="00683824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[0.2]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203A" w14:textId="77777777" w:rsidR="007D34E7" w:rsidRDefault="007D34E7" w:rsidP="00683824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04ED" w14:textId="77777777" w:rsidR="007D34E7" w:rsidRPr="00327ACF" w:rsidRDefault="007D34E7" w:rsidP="0068382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9FE3" w14:textId="77777777" w:rsidR="007D34E7" w:rsidRPr="00327ACF" w:rsidRDefault="007D34E7" w:rsidP="0068382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OOK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8C40" w14:textId="77777777" w:rsidR="007D34E7" w:rsidRDefault="007D34E7" w:rsidP="00683824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35A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177500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8DD7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887.5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64925" w14:textId="77777777" w:rsidR="007D34E7" w:rsidRDefault="007D34E7" w:rsidP="0068382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FAB1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186500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21A7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932.5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FD34" w14:textId="77777777" w:rsidR="007D34E7" w:rsidRDefault="007D34E7" w:rsidP="00683824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@0</w:t>
            </w:r>
          </w:p>
        </w:tc>
      </w:tr>
      <w:tr w:rsidR="007D34E7" w14:paraId="13CA1456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296F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B78B1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F152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BA84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5117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B201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9140" w14:textId="77777777" w:rsidR="007D34E7" w:rsidRDefault="007D34E7" w:rsidP="006838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29A0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179500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E194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897.5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3A762" w14:textId="77777777" w:rsidR="007D34E7" w:rsidRDefault="007D34E7" w:rsidP="00683824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26B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188500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0838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942.5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FB8C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7D34E7" w14:paraId="49C6D9D9" w14:textId="77777777" w:rsidTr="0005163A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DF10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F03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1D00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6CF4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B251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B9EC" w14:textId="77777777" w:rsidR="007D34E7" w:rsidRDefault="007D34E7" w:rsidP="00683824">
            <w:pPr>
              <w:rPr>
                <w:rFonts w:ascii="Arial" w:eastAsia="Yu Mincho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6D2C" w14:textId="77777777" w:rsidR="007D34E7" w:rsidRDefault="007D34E7" w:rsidP="006838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140A" w14:textId="77777777" w:rsidR="007D34E7" w:rsidRDefault="007D34E7" w:rsidP="0068382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</w:rPr>
              <w:t>181500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A26B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907.5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419" w14:textId="77777777" w:rsidR="007D34E7" w:rsidRDefault="007D34E7" w:rsidP="00683824">
            <w:pPr>
              <w:pStyle w:val="TAC"/>
              <w:rPr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D2A9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190500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459" w14:textId="77777777" w:rsidR="007D34E7" w:rsidRDefault="007D34E7" w:rsidP="00683824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952.5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13D5" w14:textId="77777777" w:rsidR="007D34E7" w:rsidRDefault="007D34E7" w:rsidP="00683824">
            <w:pPr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</w:tbl>
    <w:p w14:paraId="6CA04341" w14:textId="77777777" w:rsidR="007D34E7" w:rsidRDefault="007D34E7" w:rsidP="007D34E7">
      <w:pPr>
        <w:rPr>
          <w:rFonts w:ascii="Times New Roman" w:hAnsi="Times New Roman" w:cs="Times New Roman"/>
        </w:rPr>
      </w:pPr>
    </w:p>
    <w:p w14:paraId="5B410441" w14:textId="77777777" w:rsidR="007D34E7" w:rsidRDefault="007D34E7" w:rsidP="007D34E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2: No need to define the relative positions between measurement antenna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 w:hint="eastAsia"/>
          <w:b/>
          <w:bCs/>
        </w:rPr>
        <w:t xml:space="preserve"> CW source.</w:t>
      </w:r>
    </w:p>
    <w:p w14:paraId="684D2454" w14:textId="77777777" w:rsidR="007D34E7" w:rsidRDefault="007D34E7" w:rsidP="007D34E7">
      <w:pPr>
        <w:rPr>
          <w:rFonts w:ascii="Times New Roman" w:hAnsi="Times New Roman" w:cs="Times New Roman"/>
          <w:b/>
          <w:bCs/>
        </w:rPr>
      </w:pPr>
      <w:r w:rsidRPr="00A42754">
        <w:rPr>
          <w:rFonts w:ascii="Times New Roman" w:hAnsi="Times New Roman" w:cs="Times New Roman"/>
          <w:b/>
          <w:bCs/>
        </w:rPr>
        <w:t>O</w:t>
      </w:r>
      <w:r w:rsidRPr="00A42754">
        <w:rPr>
          <w:rFonts w:ascii="Times New Roman" w:hAnsi="Times New Roman" w:cs="Times New Roman" w:hint="eastAsia"/>
          <w:b/>
          <w:bCs/>
        </w:rPr>
        <w:t xml:space="preserve">bservation 1: with 15 dB power </w:t>
      </w:r>
      <w:r w:rsidRPr="00A42754">
        <w:rPr>
          <w:rFonts w:ascii="Times New Roman" w:hAnsi="Times New Roman" w:cs="Times New Roman"/>
          <w:b/>
          <w:bCs/>
        </w:rPr>
        <w:t>difference</w:t>
      </w:r>
      <w:r w:rsidRPr="00A42754">
        <w:rPr>
          <w:rFonts w:ascii="Times New Roman" w:hAnsi="Times New Roman" w:cs="Times New Roman" w:hint="eastAsia"/>
          <w:b/>
          <w:bCs/>
        </w:rPr>
        <w:t xml:space="preserve"> </w:t>
      </w:r>
      <w:r w:rsidRPr="00A42754">
        <w:rPr>
          <w:rFonts w:ascii="Times New Roman" w:hAnsi="Times New Roman" w:cs="Times New Roman"/>
          <w:b/>
          <w:bCs/>
        </w:rPr>
        <w:t>between</w:t>
      </w:r>
      <w:r w:rsidRPr="00A42754">
        <w:rPr>
          <w:rFonts w:ascii="Times New Roman" w:hAnsi="Times New Roman" w:cs="Times New Roman" w:hint="eastAsia"/>
          <w:b/>
          <w:bCs/>
        </w:rPr>
        <w:t xml:space="preserve"> CW leakage </w:t>
      </w:r>
      <w:r w:rsidRPr="00A42754">
        <w:rPr>
          <w:rFonts w:ascii="Times New Roman" w:hAnsi="Times New Roman" w:cs="Times New Roman"/>
          <w:b/>
          <w:bCs/>
        </w:rPr>
        <w:t>and</w:t>
      </w:r>
      <w:r w:rsidRPr="00A42754">
        <w:rPr>
          <w:rFonts w:ascii="Times New Roman" w:hAnsi="Times New Roman" w:cs="Times New Roman" w:hint="eastAsia"/>
          <w:b/>
          <w:bCs/>
        </w:rPr>
        <w:t xml:space="preserve"> D2R, the </w:t>
      </w:r>
      <w:r w:rsidRPr="00A42754">
        <w:rPr>
          <w:rFonts w:ascii="Times New Roman" w:hAnsi="Times New Roman" w:cs="Times New Roman"/>
          <w:b/>
          <w:bCs/>
        </w:rPr>
        <w:t>impact</w:t>
      </w:r>
      <w:r w:rsidRPr="00A42754">
        <w:rPr>
          <w:rFonts w:ascii="Times New Roman" w:hAnsi="Times New Roman" w:cs="Times New Roman" w:hint="eastAsia"/>
          <w:b/>
          <w:bCs/>
        </w:rPr>
        <w:t xml:space="preserve"> of CW leakage can be less than 5%.</w:t>
      </w:r>
    </w:p>
    <w:p w14:paraId="080DFD38" w14:textId="77777777" w:rsidR="007D34E7" w:rsidRPr="00A42754" w:rsidRDefault="007D34E7" w:rsidP="007D34E7">
      <w:pPr>
        <w:rPr>
          <w:rFonts w:ascii="Times New Roman" w:hAnsi="Times New Roman" w:cs="Times New Roman"/>
          <w:b/>
          <w:bCs/>
        </w:rPr>
      </w:pPr>
    </w:p>
    <w:p w14:paraId="10D8CE19" w14:textId="77777777" w:rsidR="007D34E7" w:rsidRDefault="007D34E7" w:rsidP="007D34E7">
      <w:pPr>
        <w:rPr>
          <w:rFonts w:ascii="Times New Roman" w:hAnsi="Times New Roman" w:cs="Times New Roman"/>
          <w:b/>
          <w:bCs/>
        </w:rPr>
      </w:pPr>
      <w:r w:rsidRPr="00A42754">
        <w:rPr>
          <w:rFonts w:ascii="Times New Roman" w:hAnsi="Times New Roman" w:cs="Times New Roman"/>
          <w:b/>
          <w:bCs/>
        </w:rPr>
        <w:t>P</w:t>
      </w:r>
      <w:r w:rsidRPr="00A4275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A42754">
        <w:rPr>
          <w:rFonts w:ascii="Times New Roman" w:hAnsi="Times New Roman" w:cs="Times New Roman" w:hint="eastAsia"/>
          <w:b/>
          <w:bCs/>
        </w:rPr>
        <w:t xml:space="preserve">: The isolation between CW </w:t>
      </w:r>
      <w:r w:rsidRPr="00A42754">
        <w:rPr>
          <w:rFonts w:ascii="Times New Roman" w:hAnsi="Times New Roman" w:cs="Times New Roman"/>
          <w:b/>
          <w:bCs/>
        </w:rPr>
        <w:t>and</w:t>
      </w:r>
      <w:r w:rsidRPr="00A42754">
        <w:rPr>
          <w:rFonts w:ascii="Times New Roman" w:hAnsi="Times New Roman" w:cs="Times New Roman" w:hint="eastAsia"/>
          <w:b/>
          <w:bCs/>
        </w:rPr>
        <w:t xml:space="preserve"> measurement antenna should ensure the CW leakage is at least 15dB lower than </w:t>
      </w:r>
      <w:r w:rsidRPr="00A42754">
        <w:rPr>
          <w:rFonts w:ascii="Times New Roman" w:hAnsi="Times New Roman" w:cs="Times New Roman"/>
          <w:b/>
          <w:bCs/>
        </w:rPr>
        <w:t>the</w:t>
      </w:r>
      <w:r w:rsidRPr="00A42754">
        <w:rPr>
          <w:rFonts w:ascii="Times New Roman" w:hAnsi="Times New Roman" w:cs="Times New Roman" w:hint="eastAsia"/>
          <w:b/>
          <w:bCs/>
        </w:rPr>
        <w:t xml:space="preserve"> D2R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727787E0" w14:textId="67F082DA" w:rsidR="007D34E7" w:rsidRDefault="007D34E7" w:rsidP="007D34E7">
      <w:pPr>
        <w:rPr>
          <w:rFonts w:ascii="Times New Roman" w:hAnsi="Times New Roman" w:cs="Times New Roman"/>
          <w:b/>
          <w:bCs/>
        </w:rPr>
      </w:pPr>
      <w:r w:rsidRPr="00A42754">
        <w:rPr>
          <w:rFonts w:ascii="Times New Roman" w:hAnsi="Times New Roman" w:cs="Times New Roman" w:hint="eastAsia"/>
          <w:b/>
          <w:bCs/>
        </w:rPr>
        <w:t xml:space="preserve">  </w:t>
      </w:r>
    </w:p>
    <w:p w14:paraId="6EA482A6" w14:textId="77777777" w:rsidR="007D34E7" w:rsidRDefault="007D34E7" w:rsidP="007D34E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</w:t>
      </w:r>
      <w:r>
        <w:rPr>
          <w:rFonts w:ascii="Times New Roman" w:hAnsi="Times New Roman" w:cs="Times New Roman" w:hint="eastAsia"/>
          <w:b/>
          <w:bCs/>
        </w:rPr>
        <w:t xml:space="preserve">osal 4: Same CW condition for device Tx requirement verification is applied to sensitivity test. </w:t>
      </w:r>
    </w:p>
    <w:p w14:paraId="5F0C53F6" w14:textId="77777777" w:rsidR="007D34E7" w:rsidRDefault="007D34E7" w:rsidP="007D34E7">
      <w:pPr>
        <w:rPr>
          <w:rFonts w:ascii="Times New Roman" w:hAnsi="Times New Roman" w:cs="Times New Roman"/>
          <w:b/>
          <w:bCs/>
        </w:rPr>
      </w:pPr>
    </w:p>
    <w:p w14:paraId="38351843" w14:textId="77777777" w:rsidR="007D34E7" w:rsidRPr="00A71512" w:rsidRDefault="007D34E7" w:rsidP="007D34E7">
      <w:pPr>
        <w:rPr>
          <w:rFonts w:ascii="Times New Roman" w:hAnsi="Times New Roman" w:cs="Times New Roman"/>
          <w:b/>
          <w:bCs/>
        </w:rPr>
      </w:pPr>
      <w:r w:rsidRPr="00A71512">
        <w:rPr>
          <w:rFonts w:ascii="Times New Roman" w:hAnsi="Times New Roman" w:cs="Times New Roman"/>
          <w:b/>
          <w:bCs/>
        </w:rPr>
        <w:t>P</w:t>
      </w:r>
      <w:r w:rsidRPr="00A71512">
        <w:rPr>
          <w:rFonts w:ascii="Times New Roman" w:hAnsi="Times New Roman" w:cs="Times New Roman" w:hint="eastAsia"/>
          <w:b/>
          <w:bCs/>
        </w:rPr>
        <w:t>roposal 4: The REFSENS is tested at EIRP max direction and no need to perform the EIS peak search.</w:t>
      </w:r>
    </w:p>
    <w:p w14:paraId="798CE135" w14:textId="77777777" w:rsidR="007D34E7" w:rsidRPr="007D34E7" w:rsidRDefault="007D34E7" w:rsidP="00282433">
      <w:pPr>
        <w:rPr>
          <w:rFonts w:ascii="Times New Roman" w:hAnsi="Times New Roman" w:cs="Times New Roman" w:hint="eastAsia"/>
        </w:rPr>
      </w:pPr>
    </w:p>
    <w:p w14:paraId="06D30F7A" w14:textId="77777777" w:rsidR="007D34E7" w:rsidRPr="00282433" w:rsidRDefault="007D34E7" w:rsidP="00282433">
      <w:pPr>
        <w:rPr>
          <w:rFonts w:ascii="Times New Roman" w:hAnsi="Times New Roman" w:cs="Times New Roman" w:hint="eastAsia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2FA40326" w14:textId="10738EC5" w:rsidR="001823D7" w:rsidRDefault="001823D7" w:rsidP="001823D7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823D7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CC12B0" w:rsidRPr="00CC12B0">
        <w:rPr>
          <w:rFonts w:ascii="Times New Roman" w:eastAsia="等线" w:hAnsi="Times New Roman" w:cs="Times New Roman"/>
          <w:kern w:val="0"/>
          <w:sz w:val="20"/>
          <w:szCs w:val="20"/>
        </w:rPr>
        <w:t>R4-2505230</w:t>
      </w:r>
      <w:r w:rsidR="00CC12B0" w:rsidRPr="00CC12B0">
        <w:rPr>
          <w:rFonts w:ascii="Times New Roman" w:eastAsia="等线" w:hAnsi="Times New Roman" w:cs="Times New Roman"/>
          <w:kern w:val="0"/>
          <w:sz w:val="20"/>
          <w:szCs w:val="20"/>
        </w:rPr>
        <w:tab/>
        <w:t>WF on A-IOT device requirements</w:t>
      </w:r>
      <w:r w:rsidR="00CC12B0" w:rsidRPr="00CC12B0">
        <w:rPr>
          <w:rFonts w:ascii="Times New Roman" w:eastAsia="等线" w:hAnsi="Times New Roman" w:cs="Times New Roman"/>
          <w:kern w:val="0"/>
          <w:sz w:val="20"/>
          <w:szCs w:val="20"/>
        </w:rPr>
        <w:tab/>
        <w:t>CMCC</w:t>
      </w:r>
    </w:p>
    <w:p w14:paraId="6BB91BAA" w14:textId="15C73A5B" w:rsidR="00CC12B0" w:rsidRDefault="00CC12B0" w:rsidP="001823D7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CC12B0">
        <w:rPr>
          <w:rFonts w:ascii="Times New Roman" w:eastAsia="等线" w:hAnsi="Times New Roman" w:cs="Times New Roman"/>
          <w:kern w:val="0"/>
          <w:sz w:val="20"/>
          <w:szCs w:val="20"/>
        </w:rPr>
        <w:t>R4-2506841_Discussion on the RF requirement of AIoT BS</w:t>
      </w:r>
    </w:p>
    <w:p w14:paraId="507EBAF8" w14:textId="2142913A" w:rsidR="00FC32F0" w:rsidRPr="001823D7" w:rsidRDefault="00FC32F0" w:rsidP="00514865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E37AAAD" w14:textId="718AFD00" w:rsidR="0098754E" w:rsidRPr="003D1AB4" w:rsidRDefault="0098754E" w:rsidP="003D1AB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98754E" w:rsidRPr="003D1AB4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C2AC2" w14:textId="77777777" w:rsidR="009460DF" w:rsidRDefault="009460DF" w:rsidP="0040353F">
      <w:r>
        <w:separator/>
      </w:r>
    </w:p>
  </w:endnote>
  <w:endnote w:type="continuationSeparator" w:id="0">
    <w:p w14:paraId="0F222AB2" w14:textId="77777777" w:rsidR="009460DF" w:rsidRDefault="009460D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8CAAE" w14:textId="77777777" w:rsidR="009460DF" w:rsidRDefault="009460DF" w:rsidP="0040353F">
      <w:r>
        <w:separator/>
      </w:r>
    </w:p>
  </w:footnote>
  <w:footnote w:type="continuationSeparator" w:id="0">
    <w:p w14:paraId="2159CE6B" w14:textId="77777777" w:rsidR="009460DF" w:rsidRDefault="009460D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61BAD"/>
    <w:multiLevelType w:val="hybridMultilevel"/>
    <w:tmpl w:val="FE06EE20"/>
    <w:lvl w:ilvl="0" w:tplc="48ECD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CC46088"/>
    <w:multiLevelType w:val="multilevel"/>
    <w:tmpl w:val="0CC460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FE56BFE"/>
    <w:multiLevelType w:val="hybridMultilevel"/>
    <w:tmpl w:val="87FC42B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3990D9B"/>
    <w:multiLevelType w:val="multilevel"/>
    <w:tmpl w:val="51B86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A5EBB"/>
    <w:multiLevelType w:val="hybridMultilevel"/>
    <w:tmpl w:val="D45EC12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6107D6"/>
    <w:multiLevelType w:val="hybridMultilevel"/>
    <w:tmpl w:val="A7B68424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1ED5D43"/>
    <w:multiLevelType w:val="hybridMultilevel"/>
    <w:tmpl w:val="FE06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7" w15:restartNumberingAfterBreak="0">
    <w:nsid w:val="44360C8F"/>
    <w:multiLevelType w:val="hybridMultilevel"/>
    <w:tmpl w:val="FE06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8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9B7E63"/>
    <w:multiLevelType w:val="hybridMultilevel"/>
    <w:tmpl w:val="C7882630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8E7FFB"/>
    <w:multiLevelType w:val="hybridMultilevel"/>
    <w:tmpl w:val="235836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45598581">
    <w:abstractNumId w:val="26"/>
  </w:num>
  <w:num w:numId="2" w16cid:durableId="1238132820">
    <w:abstractNumId w:val="22"/>
  </w:num>
  <w:num w:numId="3" w16cid:durableId="1382168697">
    <w:abstractNumId w:val="8"/>
  </w:num>
  <w:num w:numId="4" w16cid:durableId="1040518403">
    <w:abstractNumId w:val="28"/>
  </w:num>
  <w:num w:numId="5" w16cid:durableId="1816675530">
    <w:abstractNumId w:val="7"/>
  </w:num>
  <w:num w:numId="6" w16cid:durableId="1536116116">
    <w:abstractNumId w:val="25"/>
  </w:num>
  <w:num w:numId="7" w16cid:durableId="329606506">
    <w:abstractNumId w:val="14"/>
  </w:num>
  <w:num w:numId="8" w16cid:durableId="1127548791">
    <w:abstractNumId w:val="18"/>
  </w:num>
  <w:num w:numId="9" w16cid:durableId="563687489">
    <w:abstractNumId w:val="19"/>
  </w:num>
  <w:num w:numId="10" w16cid:durableId="1560509742">
    <w:abstractNumId w:val="11"/>
  </w:num>
  <w:num w:numId="11" w16cid:durableId="1096167348">
    <w:abstractNumId w:val="12"/>
  </w:num>
  <w:num w:numId="12" w16cid:durableId="1265961957">
    <w:abstractNumId w:val="5"/>
  </w:num>
  <w:num w:numId="13" w16cid:durableId="848955834">
    <w:abstractNumId w:val="2"/>
  </w:num>
  <w:num w:numId="14" w16cid:durableId="963073197">
    <w:abstractNumId w:val="29"/>
  </w:num>
  <w:num w:numId="15" w16cid:durableId="1199971863">
    <w:abstractNumId w:val="27"/>
  </w:num>
  <w:num w:numId="16" w16cid:durableId="1161626833">
    <w:abstractNumId w:val="13"/>
  </w:num>
  <w:num w:numId="17" w16cid:durableId="1788112858">
    <w:abstractNumId w:val="21"/>
  </w:num>
  <w:num w:numId="18" w16cid:durableId="750547756">
    <w:abstractNumId w:val="23"/>
  </w:num>
  <w:num w:numId="19" w16cid:durableId="800000442">
    <w:abstractNumId w:val="9"/>
  </w:num>
  <w:num w:numId="20" w16cid:durableId="1272979997">
    <w:abstractNumId w:val="4"/>
  </w:num>
  <w:num w:numId="21" w16cid:durableId="1116950042">
    <w:abstractNumId w:val="6"/>
  </w:num>
  <w:num w:numId="22" w16cid:durableId="1427922203">
    <w:abstractNumId w:val="24"/>
  </w:num>
  <w:num w:numId="23" w16cid:durableId="748691872">
    <w:abstractNumId w:val="0"/>
  </w:num>
  <w:num w:numId="24" w16cid:durableId="883638902">
    <w:abstractNumId w:val="1"/>
  </w:num>
  <w:num w:numId="25" w16cid:durableId="416023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7752846">
    <w:abstractNumId w:val="17"/>
  </w:num>
  <w:num w:numId="27" w16cid:durableId="717123766">
    <w:abstractNumId w:val="15"/>
  </w:num>
  <w:num w:numId="28" w16cid:durableId="567807146">
    <w:abstractNumId w:val="30"/>
  </w:num>
  <w:num w:numId="29" w16cid:durableId="376395063">
    <w:abstractNumId w:val="20"/>
  </w:num>
  <w:num w:numId="30" w16cid:durableId="934940436">
    <w:abstractNumId w:val="24"/>
  </w:num>
  <w:num w:numId="31" w16cid:durableId="186526096">
    <w:abstractNumId w:val="16"/>
  </w:num>
  <w:num w:numId="32" w16cid:durableId="1900360750">
    <w:abstractNumId w:val="3"/>
  </w:num>
  <w:num w:numId="33" w16cid:durableId="13595477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38AD"/>
    <w:rsid w:val="0002553F"/>
    <w:rsid w:val="000441A5"/>
    <w:rsid w:val="00044237"/>
    <w:rsid w:val="000517EF"/>
    <w:rsid w:val="00055C63"/>
    <w:rsid w:val="00075AE4"/>
    <w:rsid w:val="000A0ED0"/>
    <w:rsid w:val="000C0694"/>
    <w:rsid w:val="000F0A0A"/>
    <w:rsid w:val="000F3B36"/>
    <w:rsid w:val="00100DB3"/>
    <w:rsid w:val="00107A66"/>
    <w:rsid w:val="00127DEF"/>
    <w:rsid w:val="00134AB1"/>
    <w:rsid w:val="00134F49"/>
    <w:rsid w:val="00157209"/>
    <w:rsid w:val="001600B1"/>
    <w:rsid w:val="001823D7"/>
    <w:rsid w:val="001849D8"/>
    <w:rsid w:val="001A5AE8"/>
    <w:rsid w:val="001B764D"/>
    <w:rsid w:val="001C1C9D"/>
    <w:rsid w:val="001E45F5"/>
    <w:rsid w:val="00202598"/>
    <w:rsid w:val="00204294"/>
    <w:rsid w:val="00224422"/>
    <w:rsid w:val="00232EC5"/>
    <w:rsid w:val="00237E44"/>
    <w:rsid w:val="00240BF8"/>
    <w:rsid w:val="0025696B"/>
    <w:rsid w:val="00267A27"/>
    <w:rsid w:val="00277EAC"/>
    <w:rsid w:val="00282433"/>
    <w:rsid w:val="002847BC"/>
    <w:rsid w:val="0029264D"/>
    <w:rsid w:val="00293428"/>
    <w:rsid w:val="00295803"/>
    <w:rsid w:val="002B29C1"/>
    <w:rsid w:val="002C2C55"/>
    <w:rsid w:val="002C3EF0"/>
    <w:rsid w:val="002D400B"/>
    <w:rsid w:val="002E1935"/>
    <w:rsid w:val="002E7BEE"/>
    <w:rsid w:val="002F637D"/>
    <w:rsid w:val="002F7967"/>
    <w:rsid w:val="003061DF"/>
    <w:rsid w:val="003210C1"/>
    <w:rsid w:val="003233FB"/>
    <w:rsid w:val="003300F5"/>
    <w:rsid w:val="00337FF6"/>
    <w:rsid w:val="00341A79"/>
    <w:rsid w:val="00343F46"/>
    <w:rsid w:val="00384065"/>
    <w:rsid w:val="003C1897"/>
    <w:rsid w:val="003C430E"/>
    <w:rsid w:val="003D1AB4"/>
    <w:rsid w:val="003D79D3"/>
    <w:rsid w:val="003E0618"/>
    <w:rsid w:val="003E25C3"/>
    <w:rsid w:val="003F07C0"/>
    <w:rsid w:val="0040353F"/>
    <w:rsid w:val="00403725"/>
    <w:rsid w:val="00404BD8"/>
    <w:rsid w:val="0041798D"/>
    <w:rsid w:val="00427655"/>
    <w:rsid w:val="0043009D"/>
    <w:rsid w:val="004338C0"/>
    <w:rsid w:val="004612C4"/>
    <w:rsid w:val="0046192B"/>
    <w:rsid w:val="00462C1B"/>
    <w:rsid w:val="00486554"/>
    <w:rsid w:val="0049466C"/>
    <w:rsid w:val="004A57AC"/>
    <w:rsid w:val="004C15B3"/>
    <w:rsid w:val="004D7EEB"/>
    <w:rsid w:val="004E2924"/>
    <w:rsid w:val="004E4BA1"/>
    <w:rsid w:val="004F1FDF"/>
    <w:rsid w:val="00514865"/>
    <w:rsid w:val="0051494A"/>
    <w:rsid w:val="00536BC5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092B"/>
    <w:rsid w:val="00622C05"/>
    <w:rsid w:val="006243F4"/>
    <w:rsid w:val="006338B0"/>
    <w:rsid w:val="00651561"/>
    <w:rsid w:val="006517D0"/>
    <w:rsid w:val="00667839"/>
    <w:rsid w:val="0067162D"/>
    <w:rsid w:val="00680066"/>
    <w:rsid w:val="0068076A"/>
    <w:rsid w:val="006844D2"/>
    <w:rsid w:val="006A5090"/>
    <w:rsid w:val="006A6EC5"/>
    <w:rsid w:val="006B23A9"/>
    <w:rsid w:val="006B3876"/>
    <w:rsid w:val="006B749A"/>
    <w:rsid w:val="006E059F"/>
    <w:rsid w:val="006E72DC"/>
    <w:rsid w:val="006E7A6C"/>
    <w:rsid w:val="006F3FE5"/>
    <w:rsid w:val="00721CE0"/>
    <w:rsid w:val="00744850"/>
    <w:rsid w:val="007456AF"/>
    <w:rsid w:val="00745B4B"/>
    <w:rsid w:val="0076678B"/>
    <w:rsid w:val="00767BFE"/>
    <w:rsid w:val="0077188D"/>
    <w:rsid w:val="00771E04"/>
    <w:rsid w:val="007A432A"/>
    <w:rsid w:val="007A6214"/>
    <w:rsid w:val="007B5F04"/>
    <w:rsid w:val="007C04BD"/>
    <w:rsid w:val="007D34E7"/>
    <w:rsid w:val="00806AFB"/>
    <w:rsid w:val="008105AE"/>
    <w:rsid w:val="00815680"/>
    <w:rsid w:val="008223C6"/>
    <w:rsid w:val="00823633"/>
    <w:rsid w:val="008257D5"/>
    <w:rsid w:val="0082767C"/>
    <w:rsid w:val="008315AE"/>
    <w:rsid w:val="00850C6F"/>
    <w:rsid w:val="0085505E"/>
    <w:rsid w:val="0085607E"/>
    <w:rsid w:val="008823A6"/>
    <w:rsid w:val="0089429A"/>
    <w:rsid w:val="008A6FE6"/>
    <w:rsid w:val="008A7052"/>
    <w:rsid w:val="008B4EA2"/>
    <w:rsid w:val="008B5E88"/>
    <w:rsid w:val="008C77ED"/>
    <w:rsid w:val="008D39FF"/>
    <w:rsid w:val="008D57EA"/>
    <w:rsid w:val="008E1DA0"/>
    <w:rsid w:val="008E46C0"/>
    <w:rsid w:val="008F3505"/>
    <w:rsid w:val="009309EE"/>
    <w:rsid w:val="00934EE8"/>
    <w:rsid w:val="00935DDA"/>
    <w:rsid w:val="009460DF"/>
    <w:rsid w:val="00947026"/>
    <w:rsid w:val="00947DDB"/>
    <w:rsid w:val="00960436"/>
    <w:rsid w:val="00964851"/>
    <w:rsid w:val="009667E3"/>
    <w:rsid w:val="009712E6"/>
    <w:rsid w:val="0097230B"/>
    <w:rsid w:val="00977DC8"/>
    <w:rsid w:val="0098754E"/>
    <w:rsid w:val="00991D66"/>
    <w:rsid w:val="009C41EB"/>
    <w:rsid w:val="009C4291"/>
    <w:rsid w:val="009C7A33"/>
    <w:rsid w:val="009D420E"/>
    <w:rsid w:val="009E2E52"/>
    <w:rsid w:val="009F2939"/>
    <w:rsid w:val="009F346E"/>
    <w:rsid w:val="00A027CC"/>
    <w:rsid w:val="00A10937"/>
    <w:rsid w:val="00A15061"/>
    <w:rsid w:val="00A15595"/>
    <w:rsid w:val="00A178C7"/>
    <w:rsid w:val="00A210D1"/>
    <w:rsid w:val="00A371DF"/>
    <w:rsid w:val="00A3770B"/>
    <w:rsid w:val="00A42754"/>
    <w:rsid w:val="00A545C3"/>
    <w:rsid w:val="00A62139"/>
    <w:rsid w:val="00A7148C"/>
    <w:rsid w:val="00A71512"/>
    <w:rsid w:val="00AB3AD3"/>
    <w:rsid w:val="00AC6634"/>
    <w:rsid w:val="00AD29EC"/>
    <w:rsid w:val="00AD6CB3"/>
    <w:rsid w:val="00AE26B6"/>
    <w:rsid w:val="00AE43CF"/>
    <w:rsid w:val="00AF2332"/>
    <w:rsid w:val="00AF44DA"/>
    <w:rsid w:val="00B00A74"/>
    <w:rsid w:val="00B04D93"/>
    <w:rsid w:val="00B1472E"/>
    <w:rsid w:val="00B21335"/>
    <w:rsid w:val="00B3173F"/>
    <w:rsid w:val="00B36873"/>
    <w:rsid w:val="00B50F1F"/>
    <w:rsid w:val="00B9159E"/>
    <w:rsid w:val="00B92CF6"/>
    <w:rsid w:val="00BA265C"/>
    <w:rsid w:val="00BC41EA"/>
    <w:rsid w:val="00C000FB"/>
    <w:rsid w:val="00C138D3"/>
    <w:rsid w:val="00C25011"/>
    <w:rsid w:val="00C315FF"/>
    <w:rsid w:val="00C50998"/>
    <w:rsid w:val="00C636B7"/>
    <w:rsid w:val="00C72E91"/>
    <w:rsid w:val="00C732DB"/>
    <w:rsid w:val="00C73AEC"/>
    <w:rsid w:val="00C75391"/>
    <w:rsid w:val="00C768C8"/>
    <w:rsid w:val="00CB59D3"/>
    <w:rsid w:val="00CC12B0"/>
    <w:rsid w:val="00CC64C0"/>
    <w:rsid w:val="00CD17F7"/>
    <w:rsid w:val="00CD4B03"/>
    <w:rsid w:val="00D025EB"/>
    <w:rsid w:val="00D15403"/>
    <w:rsid w:val="00D3057B"/>
    <w:rsid w:val="00D30F97"/>
    <w:rsid w:val="00D47778"/>
    <w:rsid w:val="00D709C1"/>
    <w:rsid w:val="00D76D9F"/>
    <w:rsid w:val="00D8281A"/>
    <w:rsid w:val="00DA2CA2"/>
    <w:rsid w:val="00DB0C01"/>
    <w:rsid w:val="00DB2092"/>
    <w:rsid w:val="00E1446C"/>
    <w:rsid w:val="00E16988"/>
    <w:rsid w:val="00E21AD7"/>
    <w:rsid w:val="00E22200"/>
    <w:rsid w:val="00E23C0A"/>
    <w:rsid w:val="00E31E6E"/>
    <w:rsid w:val="00E32114"/>
    <w:rsid w:val="00E34C26"/>
    <w:rsid w:val="00E440F4"/>
    <w:rsid w:val="00E45D21"/>
    <w:rsid w:val="00E46B30"/>
    <w:rsid w:val="00E617EF"/>
    <w:rsid w:val="00E70CD6"/>
    <w:rsid w:val="00E933A8"/>
    <w:rsid w:val="00EA53DF"/>
    <w:rsid w:val="00EC3993"/>
    <w:rsid w:val="00EC3F97"/>
    <w:rsid w:val="00EC5803"/>
    <w:rsid w:val="00EC6756"/>
    <w:rsid w:val="00ED4DAF"/>
    <w:rsid w:val="00F1087E"/>
    <w:rsid w:val="00F12C77"/>
    <w:rsid w:val="00F3572F"/>
    <w:rsid w:val="00F41D03"/>
    <w:rsid w:val="00F43AC7"/>
    <w:rsid w:val="00F441DD"/>
    <w:rsid w:val="00F53E52"/>
    <w:rsid w:val="00F619B7"/>
    <w:rsid w:val="00F63E3A"/>
    <w:rsid w:val="00F70B03"/>
    <w:rsid w:val="00F8415C"/>
    <w:rsid w:val="00F85568"/>
    <w:rsid w:val="00F937BC"/>
    <w:rsid w:val="00F969FC"/>
    <w:rsid w:val="00F978B3"/>
    <w:rsid w:val="00FA1B5C"/>
    <w:rsid w:val="00FB32FC"/>
    <w:rsid w:val="00FC0941"/>
    <w:rsid w:val="00FC32F0"/>
    <w:rsid w:val="00FD1236"/>
    <w:rsid w:val="00FD492F"/>
    <w:rsid w:val="00FD6B91"/>
    <w:rsid w:val="00FE5F09"/>
    <w:rsid w:val="00FF54A2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9C4291"/>
  </w:style>
  <w:style w:type="character" w:customStyle="1" w:styleId="TACChar">
    <w:name w:val="TAC Char"/>
    <w:link w:val="TAC"/>
    <w:qFormat/>
    <w:locked/>
    <w:rsid w:val="00337FF6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37FF6"/>
    <w:pPr>
      <w:keepNext/>
      <w:keepLines/>
      <w:widowControl/>
      <w:jc w:val="center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337FF6"/>
    <w:rPr>
      <w:b/>
    </w:rPr>
  </w:style>
  <w:style w:type="character" w:customStyle="1" w:styleId="TAHCar">
    <w:name w:val="TAH Car"/>
    <w:link w:val="TAH"/>
    <w:qFormat/>
    <w:locked/>
    <w:rsid w:val="00337FF6"/>
    <w:rPr>
      <w:rFonts w:ascii="Arial" w:hAnsi="Arial" w:cs="Arial"/>
      <w:b/>
      <w:sz w:val="18"/>
      <w:lang w:eastAsia="en-US"/>
    </w:rPr>
  </w:style>
  <w:style w:type="paragraph" w:customStyle="1" w:styleId="TH">
    <w:name w:val="TH"/>
    <w:basedOn w:val="a"/>
    <w:link w:val="THChar"/>
    <w:rsid w:val="00EC3F97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C3F97"/>
    <w:rPr>
      <w:rFonts w:ascii="Arial" w:eastAsia="宋体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2486</TotalTime>
  <Pages>3</Pages>
  <Words>1060</Words>
  <Characters>5240</Characters>
  <Application>Microsoft Office Word</Application>
  <DocSecurity>0</DocSecurity>
  <Lines>374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18</cp:revision>
  <dcterms:created xsi:type="dcterms:W3CDTF">2021-01-15T21:06:00Z</dcterms:created>
  <dcterms:modified xsi:type="dcterms:W3CDTF">2025-05-09T15:00:00Z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